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6BC37" w14:textId="1AF00980" w:rsidR="002B189C" w:rsidRPr="00375227" w:rsidRDefault="00852C01" w:rsidP="00902D20">
      <w:pPr>
        <w:spacing w:after="0" w:line="240" w:lineRule="auto"/>
        <w:rPr>
          <w:rFonts w:ascii="David" w:hAnsi="David" w:cs="David"/>
          <w:b/>
          <w:bCs/>
          <w:sz w:val="24"/>
          <w:szCs w:val="24"/>
          <w:rtl/>
        </w:rPr>
      </w:pPr>
      <w:r w:rsidRPr="00375227">
        <w:rPr>
          <w:rFonts w:ascii="David" w:hAnsi="David" w:cs="David"/>
          <w:b/>
          <w:bCs/>
          <w:sz w:val="24"/>
          <w:szCs w:val="24"/>
          <w:rtl/>
        </w:rPr>
        <w:t>לכבוד</w:t>
      </w:r>
      <w:r w:rsidR="005842E0" w:rsidRPr="00375227">
        <w:rPr>
          <w:rFonts w:ascii="David" w:hAnsi="David" w:cs="David"/>
          <w:b/>
          <w:bCs/>
          <w:sz w:val="24"/>
          <w:szCs w:val="24"/>
          <w:rtl/>
        </w:rPr>
        <w:tab/>
      </w:r>
      <w:r w:rsidR="005842E0" w:rsidRPr="00375227">
        <w:rPr>
          <w:rFonts w:ascii="David" w:hAnsi="David" w:cs="David"/>
          <w:b/>
          <w:bCs/>
          <w:sz w:val="24"/>
          <w:szCs w:val="24"/>
          <w:rtl/>
        </w:rPr>
        <w:tab/>
      </w:r>
      <w:r w:rsidR="005842E0" w:rsidRPr="00375227">
        <w:rPr>
          <w:rFonts w:ascii="David" w:hAnsi="David" w:cs="David"/>
          <w:b/>
          <w:bCs/>
          <w:sz w:val="24"/>
          <w:szCs w:val="24"/>
          <w:rtl/>
        </w:rPr>
        <w:tab/>
      </w:r>
      <w:r w:rsidR="005842E0" w:rsidRPr="00375227">
        <w:rPr>
          <w:rFonts w:ascii="David" w:hAnsi="David" w:cs="David"/>
          <w:b/>
          <w:bCs/>
          <w:sz w:val="24"/>
          <w:szCs w:val="24"/>
          <w:rtl/>
        </w:rPr>
        <w:tab/>
      </w:r>
      <w:r w:rsidR="005842E0" w:rsidRPr="00375227">
        <w:rPr>
          <w:rFonts w:ascii="David" w:hAnsi="David" w:cs="David"/>
          <w:b/>
          <w:bCs/>
          <w:sz w:val="24"/>
          <w:szCs w:val="24"/>
          <w:rtl/>
        </w:rPr>
        <w:tab/>
      </w:r>
      <w:r w:rsidR="005842E0" w:rsidRPr="00375227">
        <w:rPr>
          <w:rFonts w:ascii="David" w:hAnsi="David" w:cs="David"/>
          <w:b/>
          <w:bCs/>
          <w:sz w:val="24"/>
          <w:szCs w:val="24"/>
          <w:rtl/>
        </w:rPr>
        <w:tab/>
      </w:r>
      <w:r w:rsidR="005842E0" w:rsidRPr="00375227">
        <w:rPr>
          <w:rFonts w:ascii="David" w:hAnsi="David" w:cs="David"/>
          <w:b/>
          <w:bCs/>
          <w:sz w:val="24"/>
          <w:szCs w:val="24"/>
          <w:rtl/>
        </w:rPr>
        <w:tab/>
      </w:r>
      <w:r w:rsidR="005842E0" w:rsidRPr="00375227">
        <w:rPr>
          <w:rFonts w:ascii="David" w:hAnsi="David" w:cs="David" w:hint="cs"/>
          <w:b/>
          <w:bCs/>
          <w:sz w:val="24"/>
          <w:szCs w:val="24"/>
          <w:rtl/>
        </w:rPr>
        <w:t xml:space="preserve">תאריך: </w:t>
      </w:r>
      <w:r w:rsidR="00297E76">
        <w:rPr>
          <w:rFonts w:ascii="David" w:hAnsi="David" w:cs="David" w:hint="cs"/>
          <w:b/>
          <w:bCs/>
          <w:sz w:val="24"/>
          <w:szCs w:val="24"/>
          <w:rtl/>
        </w:rPr>
        <w:t>30 בספטמבר</w:t>
      </w:r>
      <w:r w:rsidR="00534321">
        <w:rPr>
          <w:rFonts w:ascii="David" w:hAnsi="David" w:cs="David" w:hint="cs"/>
          <w:b/>
          <w:bCs/>
          <w:sz w:val="24"/>
          <w:szCs w:val="24"/>
          <w:rtl/>
        </w:rPr>
        <w:t xml:space="preserve">  2025</w:t>
      </w:r>
    </w:p>
    <w:p w14:paraId="49D9080B" w14:textId="051EF34A" w:rsidR="00375227" w:rsidRPr="00482957" w:rsidRDefault="00482957" w:rsidP="00297E76">
      <w:pPr>
        <w:spacing w:after="0" w:line="24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82957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חברי ארגון חברות ההיסעים בישראל </w:t>
      </w:r>
    </w:p>
    <w:p w14:paraId="4430B0BD" w14:textId="77777777" w:rsidR="00902D20" w:rsidRDefault="00902D20" w:rsidP="00185501">
      <w:pPr>
        <w:rPr>
          <w:rFonts w:ascii="David" w:hAnsi="David" w:cs="David"/>
          <w:b/>
          <w:bCs/>
          <w:sz w:val="24"/>
          <w:szCs w:val="24"/>
          <w:rtl/>
        </w:rPr>
      </w:pPr>
    </w:p>
    <w:p w14:paraId="230E1FE7" w14:textId="4AC7B908" w:rsidR="00185501" w:rsidRPr="00375227" w:rsidRDefault="00482957" w:rsidP="00185501">
      <w:pPr>
        <w:rPr>
          <w:rFonts w:ascii="David" w:hAnsi="David" w:cs="David"/>
          <w:b/>
          <w:bCs/>
          <w:sz w:val="24"/>
          <w:szCs w:val="24"/>
          <w:rtl/>
        </w:rPr>
      </w:pPr>
      <w:proofErr w:type="spellStart"/>
      <w:r>
        <w:rPr>
          <w:rFonts w:ascii="David" w:hAnsi="David" w:cs="David" w:hint="cs"/>
          <w:b/>
          <w:bCs/>
          <w:sz w:val="24"/>
          <w:szCs w:val="24"/>
          <w:rtl/>
        </w:rPr>
        <w:t>מכובדיי</w:t>
      </w:r>
      <w:proofErr w:type="spellEnd"/>
      <w:r>
        <w:rPr>
          <w:rFonts w:ascii="David" w:hAnsi="David" w:cs="David" w:hint="cs"/>
          <w:b/>
          <w:bCs/>
          <w:sz w:val="24"/>
          <w:szCs w:val="24"/>
          <w:rtl/>
        </w:rPr>
        <w:t xml:space="preserve"> שלום רב</w:t>
      </w:r>
      <w:r w:rsidR="00AE66E0" w:rsidRPr="00375227">
        <w:rPr>
          <w:rFonts w:ascii="David" w:hAnsi="David" w:cs="David"/>
          <w:b/>
          <w:bCs/>
          <w:sz w:val="24"/>
          <w:szCs w:val="24"/>
          <w:rtl/>
        </w:rPr>
        <w:t>,</w:t>
      </w:r>
    </w:p>
    <w:p w14:paraId="38DFC7A9" w14:textId="77777777" w:rsidR="00AE66E0" w:rsidRPr="00375227" w:rsidRDefault="00AE66E0" w:rsidP="00185501">
      <w:pPr>
        <w:rPr>
          <w:rFonts w:ascii="David" w:hAnsi="David" w:cs="David"/>
          <w:b/>
          <w:bCs/>
          <w:sz w:val="24"/>
          <w:szCs w:val="24"/>
          <w:rtl/>
        </w:rPr>
      </w:pPr>
    </w:p>
    <w:p w14:paraId="77E4971D" w14:textId="2B46ADFA" w:rsidR="00AE66E0" w:rsidRDefault="00AE66E0" w:rsidP="00864604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375227">
        <w:rPr>
          <w:rFonts w:ascii="David" w:hAnsi="David" w:cs="David"/>
          <w:b/>
          <w:bCs/>
          <w:sz w:val="24"/>
          <w:szCs w:val="24"/>
          <w:rtl/>
        </w:rPr>
        <w:t xml:space="preserve">הנדון: </w:t>
      </w:r>
      <w:r w:rsidR="00864604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נושאים פתוחים </w:t>
      </w:r>
      <w:r w:rsidR="00482957">
        <w:rPr>
          <w:rFonts w:ascii="David" w:hAnsi="David" w:cs="David" w:hint="cs"/>
          <w:b/>
          <w:bCs/>
          <w:sz w:val="24"/>
          <w:szCs w:val="24"/>
          <w:u w:val="single"/>
          <w:rtl/>
        </w:rPr>
        <w:t>מול משרד התחבורה</w:t>
      </w:r>
    </w:p>
    <w:p w14:paraId="732286D0" w14:textId="77777777" w:rsidR="00AE66E0" w:rsidRDefault="00AE66E0" w:rsidP="00185501">
      <w:pPr>
        <w:rPr>
          <w:rFonts w:ascii="David" w:hAnsi="David" w:cs="David"/>
          <w:sz w:val="24"/>
          <w:szCs w:val="24"/>
          <w:rtl/>
        </w:rPr>
      </w:pPr>
    </w:p>
    <w:p w14:paraId="7947BD7E" w14:textId="77777777" w:rsidR="00482957" w:rsidRDefault="00482957" w:rsidP="001B3E9B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53E57F4E" w14:textId="1D0821C7" w:rsidR="00902D20" w:rsidRPr="00AE66E0" w:rsidRDefault="00482957" w:rsidP="001B3E9B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ביום חמישי ה-</w:t>
      </w:r>
      <w:r w:rsidR="00951CD7">
        <w:rPr>
          <w:rFonts w:ascii="David" w:hAnsi="David" w:cs="David" w:hint="cs"/>
          <w:sz w:val="24"/>
          <w:szCs w:val="24"/>
          <w:rtl/>
        </w:rPr>
        <w:t xml:space="preserve">25.9.2025, התקיימה בנוכחות הח"מ ישיבה אצל מנכ"ל משרד התחבורה, מר משה בן זקן, בה עלו </w:t>
      </w:r>
      <w:r w:rsidR="00E82415">
        <w:rPr>
          <w:rFonts w:ascii="David" w:hAnsi="David" w:cs="David" w:hint="cs"/>
          <w:sz w:val="24"/>
          <w:szCs w:val="24"/>
          <w:rtl/>
        </w:rPr>
        <w:t xml:space="preserve">לדיון </w:t>
      </w:r>
      <w:r w:rsidR="00951CD7">
        <w:rPr>
          <w:rFonts w:ascii="David" w:hAnsi="David" w:cs="David" w:hint="cs"/>
          <w:sz w:val="24"/>
          <w:szCs w:val="24"/>
          <w:rtl/>
        </w:rPr>
        <w:t>מספר נושאים</w:t>
      </w:r>
      <w:r w:rsidR="00E82415">
        <w:rPr>
          <w:rFonts w:ascii="David" w:hAnsi="David" w:cs="David" w:hint="cs"/>
          <w:sz w:val="24"/>
          <w:szCs w:val="24"/>
          <w:rtl/>
        </w:rPr>
        <w:t xml:space="preserve"> העומדים לפתחו של הארגון, ולהלן סיכום הדברים</w:t>
      </w:r>
      <w:r w:rsidR="001B3E9B">
        <w:rPr>
          <w:rFonts w:ascii="David" w:hAnsi="David" w:cs="David" w:hint="cs"/>
          <w:sz w:val="24"/>
          <w:szCs w:val="24"/>
          <w:rtl/>
        </w:rPr>
        <w:t>;</w:t>
      </w:r>
    </w:p>
    <w:p w14:paraId="663B673C" w14:textId="2B2B5C2E" w:rsidR="00026666" w:rsidRDefault="001B3E9B" w:rsidP="00375227">
      <w:pPr>
        <w:pStyle w:val="a3"/>
        <w:numPr>
          <w:ilvl w:val="0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026666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נסיעת אוטובוסים להסעות מיוחדות והסעות סיור </w:t>
      </w:r>
      <w:proofErr w:type="spellStart"/>
      <w:r w:rsidRPr="00026666">
        <w:rPr>
          <w:rFonts w:ascii="David" w:hAnsi="David" w:cs="David" w:hint="cs"/>
          <w:b/>
          <w:bCs/>
          <w:sz w:val="24"/>
          <w:szCs w:val="24"/>
          <w:u w:val="single"/>
          <w:rtl/>
        </w:rPr>
        <w:t>בנת"צים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026666">
        <w:rPr>
          <w:rFonts w:ascii="David" w:hAnsi="David" w:cs="David"/>
          <w:sz w:val="24"/>
          <w:szCs w:val="24"/>
          <w:rtl/>
        </w:rPr>
        <w:t>–</w:t>
      </w:r>
      <w:r w:rsidR="00026666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7D83F47C" w14:textId="5515AF88" w:rsidR="00B81DFF" w:rsidRPr="007D1EA1" w:rsidRDefault="00026666" w:rsidP="003A1FC2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בפניות</w:t>
      </w:r>
      <w:r w:rsidR="00D05236">
        <w:rPr>
          <w:rFonts w:ascii="David" w:hAnsi="David" w:cs="David" w:hint="cs"/>
          <w:sz w:val="24"/>
          <w:szCs w:val="24"/>
          <w:rtl/>
        </w:rPr>
        <w:t>ינו</w:t>
      </w:r>
      <w:r>
        <w:rPr>
          <w:rFonts w:ascii="David" w:hAnsi="David" w:cs="David" w:hint="cs"/>
          <w:sz w:val="24"/>
          <w:szCs w:val="24"/>
          <w:rtl/>
        </w:rPr>
        <w:t xml:space="preserve"> הקודמות בנושא</w:t>
      </w:r>
      <w:r w:rsidR="004F2A95" w:rsidRPr="007D1EA1">
        <w:rPr>
          <w:rFonts w:ascii="David" w:hAnsi="David" w:cs="David" w:hint="cs"/>
          <w:sz w:val="24"/>
          <w:szCs w:val="24"/>
          <w:rtl/>
        </w:rPr>
        <w:t xml:space="preserve">, נתבקש משרד התחבורה לאשר </w:t>
      </w:r>
      <w:r w:rsidR="00F94132" w:rsidRPr="007D1EA1">
        <w:rPr>
          <w:rFonts w:ascii="David" w:hAnsi="David" w:cs="David" w:hint="cs"/>
          <w:sz w:val="24"/>
          <w:szCs w:val="24"/>
          <w:rtl/>
        </w:rPr>
        <w:t xml:space="preserve">הצבת צלמית "אוטובוס לבן" </w:t>
      </w:r>
      <w:r w:rsidR="008B3FB6" w:rsidRPr="007D1EA1">
        <w:rPr>
          <w:rFonts w:ascii="David" w:hAnsi="David" w:cs="David" w:hint="cs"/>
          <w:sz w:val="24"/>
          <w:szCs w:val="24"/>
          <w:rtl/>
        </w:rPr>
        <w:t xml:space="preserve">מעל כלל </w:t>
      </w:r>
      <w:proofErr w:type="spellStart"/>
      <w:r w:rsidR="008B3FB6" w:rsidRPr="007D1EA1">
        <w:rPr>
          <w:rFonts w:ascii="David" w:hAnsi="David" w:cs="David" w:hint="cs"/>
          <w:sz w:val="24"/>
          <w:szCs w:val="24"/>
          <w:rtl/>
        </w:rPr>
        <w:t>הנת"צים</w:t>
      </w:r>
      <w:proofErr w:type="spellEnd"/>
      <w:r w:rsidR="008B3FB6" w:rsidRPr="007D1EA1">
        <w:rPr>
          <w:rFonts w:ascii="David" w:hAnsi="David" w:cs="David" w:hint="cs"/>
          <w:sz w:val="24"/>
          <w:szCs w:val="24"/>
          <w:rtl/>
        </w:rPr>
        <w:t xml:space="preserve"> במדינה, </w:t>
      </w:r>
      <w:r w:rsidR="003A1FC2">
        <w:rPr>
          <w:rFonts w:ascii="David" w:hAnsi="David" w:cs="David" w:hint="cs"/>
          <w:sz w:val="24"/>
          <w:szCs w:val="24"/>
          <w:rtl/>
        </w:rPr>
        <w:t xml:space="preserve">כך שיתאפשר לאוטובוס הסעה מיוחדת או הסעת סיור לנסוע </w:t>
      </w:r>
      <w:proofErr w:type="spellStart"/>
      <w:r w:rsidR="003A1FC2">
        <w:rPr>
          <w:rFonts w:ascii="David" w:hAnsi="David" w:cs="David" w:hint="cs"/>
          <w:sz w:val="24"/>
          <w:szCs w:val="24"/>
          <w:rtl/>
        </w:rPr>
        <w:t>בנת"צ</w:t>
      </w:r>
      <w:proofErr w:type="spellEnd"/>
      <w:r w:rsidR="003A1FC2">
        <w:rPr>
          <w:rFonts w:ascii="David" w:hAnsi="David" w:cs="David" w:hint="cs"/>
          <w:sz w:val="24"/>
          <w:szCs w:val="24"/>
          <w:rtl/>
        </w:rPr>
        <w:t xml:space="preserve">, </w:t>
      </w:r>
      <w:r w:rsidR="008B3FB6" w:rsidRPr="007D1EA1">
        <w:rPr>
          <w:rFonts w:ascii="David" w:hAnsi="David" w:cs="David" w:hint="cs"/>
          <w:sz w:val="24"/>
          <w:szCs w:val="24"/>
          <w:rtl/>
        </w:rPr>
        <w:t xml:space="preserve">וזאת </w:t>
      </w:r>
      <w:r w:rsidR="007D1EA1" w:rsidRPr="007D1EA1">
        <w:rPr>
          <w:rFonts w:ascii="David" w:hAnsi="David" w:cs="David" w:hint="cs"/>
          <w:sz w:val="24"/>
          <w:szCs w:val="24"/>
          <w:rtl/>
        </w:rPr>
        <w:t xml:space="preserve">בשל העובדה שאין הבדל מהותי בין הסעת 50 איש בקו שירות למול הסעת 50 איש בהסעה מיוחדת או בהסעת סיור. </w:t>
      </w:r>
    </w:p>
    <w:p w14:paraId="52EA265D" w14:textId="77777777" w:rsidR="00B63650" w:rsidRDefault="00D05236" w:rsidP="003A1FC2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הדברים מקבלים משנה תוקף לאור העובדה </w:t>
      </w:r>
      <w:r w:rsidR="00B63650">
        <w:rPr>
          <w:rFonts w:ascii="David" w:hAnsi="David" w:cs="David" w:hint="cs"/>
          <w:sz w:val="24"/>
          <w:szCs w:val="24"/>
          <w:rtl/>
        </w:rPr>
        <w:t>ש</w:t>
      </w:r>
      <w:r w:rsidR="00DC1270">
        <w:rPr>
          <w:rFonts w:ascii="David" w:hAnsi="David" w:cs="David" w:hint="cs"/>
          <w:sz w:val="24"/>
          <w:szCs w:val="24"/>
          <w:rtl/>
        </w:rPr>
        <w:t xml:space="preserve">מונית </w:t>
      </w:r>
      <w:proofErr w:type="spellStart"/>
      <w:r w:rsidR="00DC1270">
        <w:rPr>
          <w:rFonts w:ascii="David" w:hAnsi="David" w:cs="David" w:hint="cs"/>
          <w:sz w:val="24"/>
          <w:szCs w:val="24"/>
          <w:rtl/>
        </w:rPr>
        <w:t>ספיישל</w:t>
      </w:r>
      <w:proofErr w:type="spellEnd"/>
      <w:r w:rsidR="00DC1270">
        <w:rPr>
          <w:rFonts w:ascii="David" w:hAnsi="David" w:cs="David" w:hint="cs"/>
          <w:sz w:val="24"/>
          <w:szCs w:val="24"/>
          <w:rtl/>
        </w:rPr>
        <w:t xml:space="preserve"> כן רשאית לנסוע </w:t>
      </w:r>
      <w:proofErr w:type="spellStart"/>
      <w:r w:rsidR="00DC1270">
        <w:rPr>
          <w:rFonts w:ascii="David" w:hAnsi="David" w:cs="David" w:hint="cs"/>
          <w:sz w:val="24"/>
          <w:szCs w:val="24"/>
          <w:rtl/>
        </w:rPr>
        <w:t>בנת"צ</w:t>
      </w:r>
      <w:proofErr w:type="spellEnd"/>
      <w:r w:rsidR="00DC1270">
        <w:rPr>
          <w:rFonts w:ascii="David" w:hAnsi="David" w:cs="David" w:hint="cs"/>
          <w:sz w:val="24"/>
          <w:szCs w:val="24"/>
          <w:rtl/>
        </w:rPr>
        <w:t xml:space="preserve"> ואילו אוטובוס המסיע 50 נוסעים לאו</w:t>
      </w:r>
      <w:r w:rsidR="00BA1B28">
        <w:rPr>
          <w:rFonts w:ascii="David" w:hAnsi="David" w:cs="David" w:hint="cs"/>
          <w:sz w:val="24"/>
          <w:szCs w:val="24"/>
          <w:rtl/>
        </w:rPr>
        <w:t>.</w:t>
      </w:r>
    </w:p>
    <w:p w14:paraId="5B2CFABE" w14:textId="3DB809A0" w:rsidR="0013121F" w:rsidRDefault="008D739B" w:rsidP="003A1FC2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פניו</w:t>
      </w:r>
      <w:r w:rsidR="00EB5363">
        <w:rPr>
          <w:rFonts w:ascii="David" w:hAnsi="David" w:cs="David" w:hint="cs"/>
          <w:sz w:val="24"/>
          <w:szCs w:val="24"/>
          <w:rtl/>
        </w:rPr>
        <w:t>ת</w:t>
      </w:r>
      <w:r>
        <w:rPr>
          <w:rFonts w:ascii="David" w:hAnsi="David" w:cs="David" w:hint="cs"/>
          <w:sz w:val="24"/>
          <w:szCs w:val="24"/>
          <w:rtl/>
        </w:rPr>
        <w:t>ינו הקודמות לא נענו עניינית על ידי גורמי המקצוע במשרד התחבורה ועל כן הנושא עלה בפגישה עם מנכ"ל המשרד.</w:t>
      </w:r>
      <w:r w:rsidR="00DC1270">
        <w:rPr>
          <w:rFonts w:ascii="David" w:hAnsi="David" w:cs="David" w:hint="cs"/>
          <w:sz w:val="24"/>
          <w:szCs w:val="24"/>
          <w:rtl/>
        </w:rPr>
        <w:t xml:space="preserve"> </w:t>
      </w:r>
      <w:r w:rsidR="00BA1B28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55790BB7" w14:textId="34A9B858" w:rsidR="008D739B" w:rsidRDefault="008D739B" w:rsidP="003A1FC2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מנכ"ל משרד התחבורה דרש מגורמי המקצוע במשרדו לבחון </w:t>
      </w:r>
      <w:r w:rsidR="00F23A55">
        <w:rPr>
          <w:rFonts w:ascii="David" w:hAnsi="David" w:cs="David" w:hint="cs"/>
          <w:sz w:val="24"/>
          <w:szCs w:val="24"/>
          <w:rtl/>
        </w:rPr>
        <w:t>בחיוב</w:t>
      </w:r>
      <w:r w:rsidR="00E8125F">
        <w:rPr>
          <w:rFonts w:ascii="David" w:hAnsi="David" w:cs="David" w:hint="cs"/>
          <w:sz w:val="24"/>
          <w:szCs w:val="24"/>
          <w:rtl/>
        </w:rPr>
        <w:t xml:space="preserve"> את בקשתנו ולהשיב לו בהקדם. </w:t>
      </w:r>
    </w:p>
    <w:p w14:paraId="0E359FAD" w14:textId="77777777" w:rsidR="00AC2162" w:rsidRPr="00AC2162" w:rsidRDefault="00AC2162" w:rsidP="00AC2162">
      <w:pPr>
        <w:pStyle w:val="a3"/>
        <w:numPr>
          <w:ilvl w:val="0"/>
          <w:numId w:val="3"/>
        </w:num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AC2162">
        <w:rPr>
          <w:rFonts w:ascii="David" w:hAnsi="David" w:cs="David"/>
          <w:b/>
          <w:bCs/>
          <w:sz w:val="24"/>
          <w:szCs w:val="24"/>
          <w:u w:val="single"/>
          <w:rtl/>
        </w:rPr>
        <w:t>טיוטת תקנות התעבורה (תיקון מס' _)(רישוי הסעה מיוחדת), התשפ"ה-2025</w:t>
      </w:r>
    </w:p>
    <w:p w14:paraId="76D87C4C" w14:textId="413870CF" w:rsidR="0072536D" w:rsidRDefault="00C91D55" w:rsidP="002F2247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במסגרת טיוטת תקנות אלו, </w:t>
      </w:r>
      <w:r w:rsidR="00070755">
        <w:rPr>
          <w:rFonts w:ascii="David" w:hAnsi="David" w:cs="David" w:hint="cs"/>
          <w:sz w:val="24"/>
          <w:szCs w:val="24"/>
          <w:rtl/>
        </w:rPr>
        <w:t>מאפשר</w:t>
      </w:r>
      <w:r>
        <w:rPr>
          <w:rFonts w:ascii="David" w:hAnsi="David" w:cs="David" w:hint="cs"/>
          <w:sz w:val="24"/>
          <w:szCs w:val="24"/>
          <w:rtl/>
        </w:rPr>
        <w:t xml:space="preserve"> משרד התחבורה</w:t>
      </w:r>
      <w:r w:rsidR="00E4778B">
        <w:rPr>
          <w:rFonts w:ascii="David" w:hAnsi="David" w:cs="David" w:hint="cs"/>
          <w:sz w:val="24"/>
          <w:szCs w:val="24"/>
          <w:rtl/>
        </w:rPr>
        <w:t>,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DE5BB7">
        <w:rPr>
          <w:rFonts w:ascii="David" w:hAnsi="David" w:cs="David" w:hint="cs"/>
          <w:sz w:val="24"/>
          <w:szCs w:val="24"/>
          <w:rtl/>
        </w:rPr>
        <w:t xml:space="preserve">למסיעים זעירים לפעול בשוק ההיסעים, </w:t>
      </w:r>
      <w:r>
        <w:rPr>
          <w:rFonts w:ascii="David" w:hAnsi="David" w:cs="David" w:hint="cs"/>
          <w:sz w:val="24"/>
          <w:szCs w:val="24"/>
          <w:rtl/>
        </w:rPr>
        <w:t>באמתלה של "פתיחת השוק לתחרות"</w:t>
      </w:r>
      <w:r w:rsidR="00E4778B">
        <w:rPr>
          <w:rFonts w:ascii="David" w:hAnsi="David" w:cs="David" w:hint="cs"/>
          <w:sz w:val="24"/>
          <w:szCs w:val="24"/>
          <w:rtl/>
        </w:rPr>
        <w:t>, בשוק ההיסעים הרווי תחרות ממילא</w:t>
      </w:r>
      <w:r w:rsidR="00D93ED2">
        <w:rPr>
          <w:rFonts w:ascii="David" w:hAnsi="David" w:cs="David" w:hint="cs"/>
          <w:sz w:val="24"/>
          <w:szCs w:val="24"/>
          <w:rtl/>
        </w:rPr>
        <w:t>.</w:t>
      </w:r>
      <w:r w:rsidR="00033D5A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2C31AFC0" w14:textId="1C57AD9C" w:rsidR="00D93ED2" w:rsidRDefault="008173B9" w:rsidP="002F2247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להבנתנו, </w:t>
      </w:r>
      <w:r w:rsidR="00033D5A">
        <w:rPr>
          <w:rFonts w:ascii="David" w:hAnsi="David" w:cs="David" w:hint="cs"/>
          <w:sz w:val="24"/>
          <w:szCs w:val="24"/>
          <w:rtl/>
        </w:rPr>
        <w:t xml:space="preserve">מתן אפשרות שכזו </w:t>
      </w:r>
      <w:r w:rsidR="0072536D">
        <w:rPr>
          <w:rFonts w:ascii="David" w:hAnsi="David" w:cs="David" w:hint="cs"/>
          <w:sz w:val="24"/>
          <w:szCs w:val="24"/>
          <w:rtl/>
        </w:rPr>
        <w:t xml:space="preserve">תפגע אנושות בשוק זה שכן היא </w:t>
      </w:r>
      <w:r w:rsidR="00ED6BD7">
        <w:rPr>
          <w:rFonts w:ascii="David" w:hAnsi="David" w:cs="David" w:hint="cs"/>
          <w:sz w:val="24"/>
          <w:szCs w:val="24"/>
          <w:rtl/>
        </w:rPr>
        <w:t xml:space="preserve">תביא לפגיעה </w:t>
      </w:r>
      <w:r w:rsidR="00DB6468">
        <w:rPr>
          <w:rFonts w:ascii="David" w:hAnsi="David" w:cs="David" w:hint="cs"/>
          <w:sz w:val="24"/>
          <w:szCs w:val="24"/>
          <w:rtl/>
        </w:rPr>
        <w:t>בתחזוקת הרכבים הנעים בדרך ולסיכון בטיחותי ממשי למשתמשי הדרך.</w:t>
      </w:r>
    </w:p>
    <w:p w14:paraId="58AFC770" w14:textId="4A0F647A" w:rsidR="002F2247" w:rsidRDefault="00033D5A" w:rsidP="002F2247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יצוין</w:t>
      </w:r>
      <w:r w:rsidR="00D93ED2">
        <w:rPr>
          <w:rFonts w:ascii="David" w:hAnsi="David" w:cs="David" w:hint="cs"/>
          <w:sz w:val="24"/>
          <w:szCs w:val="24"/>
          <w:rtl/>
        </w:rPr>
        <w:t xml:space="preserve">, </w:t>
      </w:r>
      <w:r>
        <w:rPr>
          <w:rFonts w:ascii="David" w:hAnsi="David" w:cs="David" w:hint="cs"/>
          <w:sz w:val="24"/>
          <w:szCs w:val="24"/>
          <w:rtl/>
        </w:rPr>
        <w:t xml:space="preserve">כי </w:t>
      </w:r>
      <w:r w:rsidR="00D93ED2">
        <w:rPr>
          <w:rFonts w:ascii="David" w:hAnsi="David" w:cs="David" w:hint="cs"/>
          <w:sz w:val="24"/>
          <w:szCs w:val="24"/>
          <w:rtl/>
        </w:rPr>
        <w:t>פנינו בנושא לגורמים המקצועיים במשרד</w:t>
      </w:r>
      <w:r w:rsidR="00DD29DA">
        <w:rPr>
          <w:rFonts w:ascii="David" w:hAnsi="David" w:cs="David" w:hint="cs"/>
          <w:sz w:val="24"/>
          <w:szCs w:val="24"/>
          <w:rtl/>
        </w:rPr>
        <w:t>, וציינו בפניהם כי היה מן הראוי לגבש טיוטה כה קריטית לשוק ההיסעים עם הארגון היציג של חברות ההיסעים</w:t>
      </w:r>
      <w:r w:rsidR="00D44491">
        <w:rPr>
          <w:rFonts w:ascii="David" w:hAnsi="David" w:cs="David" w:hint="cs"/>
          <w:sz w:val="24"/>
          <w:szCs w:val="24"/>
          <w:rtl/>
        </w:rPr>
        <w:t>, וזאת טרם פרסומו להערות הציבור.</w:t>
      </w:r>
      <w:r w:rsidR="001A603B">
        <w:rPr>
          <w:rFonts w:ascii="David" w:hAnsi="David" w:cs="David" w:hint="cs"/>
          <w:sz w:val="24"/>
          <w:szCs w:val="24"/>
          <w:rtl/>
        </w:rPr>
        <w:t xml:space="preserve"> </w:t>
      </w:r>
      <w:r w:rsidR="00E4778B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7590B29A" w14:textId="50DC1E30" w:rsidR="002C327C" w:rsidRDefault="002C327C" w:rsidP="002C327C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מנכ"ל משרד התחבורה </w:t>
      </w:r>
      <w:r w:rsidR="002112CE">
        <w:rPr>
          <w:rFonts w:ascii="David" w:hAnsi="David" w:cs="David" w:hint="cs"/>
          <w:sz w:val="24"/>
          <w:szCs w:val="24"/>
          <w:rtl/>
        </w:rPr>
        <w:t xml:space="preserve">קבע כי </w:t>
      </w:r>
      <w:r w:rsidR="00EB5363">
        <w:rPr>
          <w:rFonts w:ascii="David" w:hAnsi="David" w:cs="David" w:hint="cs"/>
          <w:sz w:val="24"/>
          <w:szCs w:val="24"/>
          <w:rtl/>
        </w:rPr>
        <w:t>על גורמי המקצוע במשרד לבחון את הבקשה ולעדכנו תוך 30 יום.</w:t>
      </w:r>
    </w:p>
    <w:p w14:paraId="4F311D7A" w14:textId="17A03E81" w:rsidR="00EB5363" w:rsidRDefault="00EB5363" w:rsidP="002C327C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נעדכן בהתאם.</w:t>
      </w:r>
    </w:p>
    <w:p w14:paraId="2CB21DD5" w14:textId="77777777" w:rsidR="00AD4BA7" w:rsidRDefault="00AD4BA7" w:rsidP="00AD4BA7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091F8A88" w14:textId="77777777" w:rsidR="00AD4BA7" w:rsidRDefault="00AD4BA7" w:rsidP="00AD4BA7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46E49861" w14:textId="77777777" w:rsidR="00AD4BA7" w:rsidRPr="00AD4BA7" w:rsidRDefault="00AD4BA7" w:rsidP="00AD4BA7">
      <w:pPr>
        <w:spacing w:line="360" w:lineRule="auto"/>
        <w:jc w:val="both"/>
        <w:rPr>
          <w:rFonts w:ascii="David" w:hAnsi="David" w:cs="David"/>
          <w:sz w:val="24"/>
          <w:szCs w:val="24"/>
        </w:rPr>
      </w:pPr>
    </w:p>
    <w:p w14:paraId="3680311A" w14:textId="5925575A" w:rsidR="002B114D" w:rsidRPr="002B114D" w:rsidRDefault="002B114D" w:rsidP="002B114D">
      <w:pPr>
        <w:pStyle w:val="a3"/>
        <w:numPr>
          <w:ilvl w:val="0"/>
          <w:numId w:val="3"/>
        </w:num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2B114D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תקנות הסעה בטיחותית לילדים ולפעוטות עם מוגבלות </w:t>
      </w:r>
      <w:r w:rsidRPr="002B114D">
        <w:rPr>
          <w:rFonts w:ascii="David" w:hAnsi="David" w:cs="David" w:hint="cs"/>
          <w:b/>
          <w:bCs/>
          <w:sz w:val="24"/>
          <w:szCs w:val="24"/>
          <w:u w:val="single"/>
          <w:rtl/>
        </w:rPr>
        <w:t>(</w:t>
      </w:r>
      <w:r w:rsidRPr="002B114D">
        <w:rPr>
          <w:rFonts w:ascii="David" w:hAnsi="David" w:cs="David"/>
          <w:b/>
          <w:bCs/>
          <w:sz w:val="24"/>
          <w:szCs w:val="24"/>
          <w:u w:val="single"/>
          <w:rtl/>
        </w:rPr>
        <w:t>כללים ומבחנים לזכאות להסעה ולליווי</w:t>
      </w:r>
      <w:r w:rsidRPr="002B114D">
        <w:rPr>
          <w:rFonts w:ascii="David" w:hAnsi="David" w:cs="David"/>
          <w:b/>
          <w:bCs/>
          <w:sz w:val="24"/>
          <w:szCs w:val="24"/>
          <w:u w:val="single"/>
        </w:rPr>
        <w:t>(</w:t>
      </w:r>
      <w:r w:rsidR="00483A34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(תיקון מספר ___), התשפ"ה-2025</w:t>
      </w:r>
    </w:p>
    <w:p w14:paraId="56DC4A4C" w14:textId="5B7EDD9B" w:rsidR="00266E52" w:rsidRPr="00266E52" w:rsidRDefault="00266E52" w:rsidP="00266E52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266E52">
        <w:rPr>
          <w:rFonts w:ascii="David" w:hAnsi="David" w:cs="David" w:hint="cs"/>
          <w:sz w:val="24"/>
          <w:szCs w:val="24"/>
          <w:rtl/>
        </w:rPr>
        <w:t>בניגוד ל</w:t>
      </w:r>
      <w:r w:rsidRPr="00266E52">
        <w:rPr>
          <w:rFonts w:ascii="David" w:hAnsi="David" w:cs="David"/>
          <w:sz w:val="24"/>
          <w:szCs w:val="24"/>
          <w:rtl/>
        </w:rPr>
        <w:t xml:space="preserve">תקנות </w:t>
      </w:r>
      <w:r w:rsidRPr="00266E52">
        <w:rPr>
          <w:rFonts w:ascii="David" w:hAnsi="David" w:cs="David" w:hint="cs"/>
          <w:sz w:val="24"/>
          <w:szCs w:val="24"/>
          <w:rtl/>
        </w:rPr>
        <w:t>הקיימות כיום בנושא</w:t>
      </w:r>
      <w:r w:rsidR="00483A34">
        <w:rPr>
          <w:rFonts w:ascii="David" w:hAnsi="David" w:cs="David" w:hint="cs"/>
          <w:sz w:val="24"/>
          <w:szCs w:val="24"/>
          <w:rtl/>
        </w:rPr>
        <w:t xml:space="preserve">, </w:t>
      </w:r>
      <w:r w:rsidRPr="00266E52">
        <w:rPr>
          <w:rFonts w:ascii="David" w:hAnsi="David" w:cs="David" w:hint="cs"/>
          <w:sz w:val="24"/>
          <w:szCs w:val="24"/>
          <w:rtl/>
        </w:rPr>
        <w:t xml:space="preserve">בהן נקבע במפורש כי המלווה יועסק בידי רשות מקומית, הרי שבמסגרת טיוטת התיקון, </w:t>
      </w:r>
      <w:r w:rsidR="00806064">
        <w:rPr>
          <w:rFonts w:ascii="David" w:hAnsi="David" w:cs="David" w:hint="cs"/>
          <w:sz w:val="24"/>
          <w:szCs w:val="24"/>
          <w:rtl/>
        </w:rPr>
        <w:t>הגרעה חובת הרשות המקומית לדאוג למלווה בנסיעות עם תלמידים</w:t>
      </w:r>
      <w:r w:rsidRPr="00266E52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5C1B339A" w14:textId="77777777" w:rsidR="00266E52" w:rsidRPr="00266E52" w:rsidRDefault="00266E52" w:rsidP="00B90B24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266E52">
        <w:rPr>
          <w:rFonts w:ascii="David" w:hAnsi="David" w:cs="David" w:hint="cs"/>
          <w:sz w:val="24"/>
          <w:szCs w:val="24"/>
          <w:rtl/>
        </w:rPr>
        <w:t>במצב דברים זה</w:t>
      </w:r>
      <w:r w:rsidRPr="00266E52">
        <w:rPr>
          <w:rFonts w:ascii="David" w:hAnsi="David" w:cs="David"/>
          <w:sz w:val="24"/>
          <w:szCs w:val="24"/>
          <w:rtl/>
        </w:rPr>
        <w:t xml:space="preserve">, </w:t>
      </w:r>
      <w:r w:rsidRPr="00266E52">
        <w:rPr>
          <w:rFonts w:ascii="David" w:hAnsi="David" w:cs="David" w:hint="cs"/>
          <w:sz w:val="24"/>
          <w:szCs w:val="24"/>
          <w:rtl/>
        </w:rPr>
        <w:t>החשש הוא הוא שרשויות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מקומיות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יכללו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במכרזי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ההיסעים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שהן מפרסמות (באמצעות משכ"ל), סעיף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בו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מתחייבת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חברת ההסעות המיוחדות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להעמיד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מלווים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ככל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שיידרש</w:t>
      </w:r>
      <w:r w:rsidRPr="00266E52">
        <w:rPr>
          <w:rFonts w:ascii="David" w:hAnsi="David" w:cs="David"/>
          <w:sz w:val="24"/>
          <w:szCs w:val="24"/>
        </w:rPr>
        <w:t>.</w:t>
      </w:r>
    </w:p>
    <w:p w14:paraId="1A978DAA" w14:textId="77777777" w:rsidR="00266E52" w:rsidRPr="00266E52" w:rsidRDefault="00266E52" w:rsidP="00B90B24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266E52">
        <w:rPr>
          <w:rFonts w:ascii="David" w:hAnsi="David" w:cs="David" w:hint="cs"/>
          <w:sz w:val="24"/>
          <w:szCs w:val="24"/>
          <w:rtl/>
        </w:rPr>
        <w:t>להבנתנו, ביטול חובת הרשות המקומית להעסיק את המלווים (דבר שכאמור יביא בהכרח להשתת עלויות ההעסקה על חברות להסעות מיוחדות), ייצרו בהכרח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מעמסה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כלכלית ותפעולית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גדולות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יותר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על החברות להסעות מיוחדות, וזאת בשל הצורך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להקים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ולהעסיק מערך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מלווים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על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כל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>המשתמע</w:t>
      </w:r>
      <w:r w:rsidRPr="00266E52">
        <w:rPr>
          <w:rFonts w:ascii="David" w:hAnsi="David" w:cs="David"/>
          <w:sz w:val="24"/>
          <w:szCs w:val="24"/>
          <w:rtl/>
        </w:rPr>
        <w:t xml:space="preserve"> </w:t>
      </w:r>
      <w:r w:rsidRPr="00266E52">
        <w:rPr>
          <w:rFonts w:ascii="David" w:hAnsi="David" w:cs="David" w:hint="cs"/>
          <w:sz w:val="24"/>
          <w:szCs w:val="24"/>
          <w:rtl/>
        </w:rPr>
        <w:t xml:space="preserve">מכך. אנו חוששים כי הדבר יביא לגידול בעלויות התפעול של החברות להסעות מיוחדות, דבר אשר עלול להביא לקריסת חברות להסעות מיוחדות או לכל הפחות לפגיעה ממשית ומשמעותית במצבן הכלכלי-פיננסי, שכשלעצמו יביא בהכרח לפגיעה בשירות הניתן לציבור ולייקור העלויות החלות על הציבור. </w:t>
      </w:r>
    </w:p>
    <w:p w14:paraId="29552821" w14:textId="77777777" w:rsidR="00EB5363" w:rsidRDefault="00EB5363" w:rsidP="00EB5363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מנכ"ל משרד התחבורה קבע כי על גורמי המקצוע במשרד לבחון את הבקשה ולעדכנו תוך 30 יום.</w:t>
      </w:r>
    </w:p>
    <w:p w14:paraId="2A734407" w14:textId="77777777" w:rsidR="00AD4BA7" w:rsidRPr="00AD4BA7" w:rsidRDefault="00AD4BA7" w:rsidP="00AD4BA7">
      <w:pPr>
        <w:spacing w:line="360" w:lineRule="auto"/>
        <w:jc w:val="both"/>
        <w:rPr>
          <w:rFonts w:ascii="David" w:hAnsi="David" w:cs="David"/>
          <w:sz w:val="24"/>
          <w:szCs w:val="24"/>
        </w:rPr>
      </w:pPr>
    </w:p>
    <w:p w14:paraId="1F0C9807" w14:textId="6E11E879" w:rsidR="00511F3D" w:rsidRPr="00511F3D" w:rsidRDefault="00511F3D" w:rsidP="00511F3D">
      <w:pPr>
        <w:pStyle w:val="a3"/>
        <w:numPr>
          <w:ilvl w:val="0"/>
          <w:numId w:val="3"/>
        </w:num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511F3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רפורמה בקציני בטיחות </w:t>
      </w:r>
    </w:p>
    <w:p w14:paraId="4A20AC97" w14:textId="72763484" w:rsidR="00511F3D" w:rsidRDefault="00511F3D" w:rsidP="00511F3D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אנו עמל</w:t>
      </w:r>
      <w:r w:rsidR="00327DF2">
        <w:rPr>
          <w:rFonts w:ascii="David" w:hAnsi="David" w:cs="David" w:hint="cs"/>
          <w:sz w:val="24"/>
          <w:szCs w:val="24"/>
          <w:rtl/>
        </w:rPr>
        <w:t>י</w:t>
      </w:r>
      <w:r>
        <w:rPr>
          <w:rFonts w:ascii="David" w:hAnsi="David" w:cs="David" w:hint="cs"/>
          <w:sz w:val="24"/>
          <w:szCs w:val="24"/>
          <w:rtl/>
        </w:rPr>
        <w:t>ם זה מספר חודשים, יחד עם אגף קציני בטיחות במשרד התחבורה, על קידום הרפורמה בתחום קציני הבטיחות.</w:t>
      </w:r>
    </w:p>
    <w:p w14:paraId="5D659C01" w14:textId="20CD968A" w:rsidR="00511F3D" w:rsidRDefault="00511F3D" w:rsidP="00511F3D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במסגרת הרפורמה, יוכר בחקיקה תקן של "עוזר קצין בטיחות" אשר יוטלו עליו משימות </w:t>
      </w:r>
      <w:r w:rsidRPr="00511F3D">
        <w:rPr>
          <w:rFonts w:ascii="David" w:hAnsi="David" w:cs="David" w:hint="cs"/>
          <w:sz w:val="24"/>
          <w:szCs w:val="24"/>
          <w:u w:val="single"/>
          <w:rtl/>
        </w:rPr>
        <w:t>טכניות</w:t>
      </w:r>
      <w:r>
        <w:rPr>
          <w:rFonts w:ascii="David" w:hAnsi="David" w:cs="David" w:hint="cs"/>
          <w:sz w:val="24"/>
          <w:szCs w:val="24"/>
          <w:rtl/>
        </w:rPr>
        <w:t xml:space="preserve"> המוטלות היום בחקיקה על קצין הבטיחות, ובכך הדבר יסייע לקצין הבטיחות להתמקד בסמכויות והחובות המהותיות המוטלות עליו בחוק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 xml:space="preserve"> קרי, בטיחות כלי הרכב והנהגים במפעל.</w:t>
      </w:r>
    </w:p>
    <w:p w14:paraId="5F9960E9" w14:textId="61407180" w:rsidR="00511F3D" w:rsidRDefault="00236D7E" w:rsidP="00511F3D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מנכ"ל משרד התחבור</w:t>
      </w:r>
      <w:r w:rsidR="00EB5363">
        <w:rPr>
          <w:rFonts w:ascii="David" w:hAnsi="David" w:cs="David" w:hint="cs"/>
          <w:sz w:val="24"/>
          <w:szCs w:val="24"/>
          <w:rtl/>
        </w:rPr>
        <w:t xml:space="preserve">ה קיבל את הצעת הח"מ </w:t>
      </w:r>
      <w:r>
        <w:rPr>
          <w:rFonts w:ascii="David" w:hAnsi="David" w:cs="David" w:hint="cs"/>
          <w:sz w:val="24"/>
          <w:szCs w:val="24"/>
          <w:rtl/>
        </w:rPr>
        <w:t>להקים ועדה בלתי תלויה אשר תבחן עניינית נושא זה ותפעל לקידומו.</w:t>
      </w:r>
    </w:p>
    <w:p w14:paraId="6D388AC5" w14:textId="22A2F93E" w:rsidR="00EB5363" w:rsidRDefault="00EB5363" w:rsidP="00511F3D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נעדכן בתוצאות פעילות הוועדה.</w:t>
      </w:r>
    </w:p>
    <w:p w14:paraId="78089F43" w14:textId="77777777" w:rsidR="00AD4BA7" w:rsidRPr="00AD4BA7" w:rsidRDefault="00AD4BA7" w:rsidP="00AD4BA7">
      <w:pPr>
        <w:spacing w:line="360" w:lineRule="auto"/>
        <w:jc w:val="both"/>
        <w:rPr>
          <w:rFonts w:ascii="David" w:hAnsi="David" w:cs="David"/>
          <w:sz w:val="24"/>
          <w:szCs w:val="24"/>
        </w:rPr>
      </w:pPr>
    </w:p>
    <w:p w14:paraId="4EE2EA65" w14:textId="111B8D09" w:rsidR="00070755" w:rsidRPr="00070755" w:rsidRDefault="00070755" w:rsidP="00070755">
      <w:pPr>
        <w:pStyle w:val="a3"/>
        <w:numPr>
          <w:ilvl w:val="0"/>
          <w:numId w:val="3"/>
        </w:num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070755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הפעלת היסעים על ידי מפעילי </w:t>
      </w:r>
      <w:proofErr w:type="spellStart"/>
      <w:r w:rsidRPr="00070755">
        <w:rPr>
          <w:rFonts w:ascii="David" w:hAnsi="David" w:cs="David" w:hint="cs"/>
          <w:b/>
          <w:bCs/>
          <w:sz w:val="24"/>
          <w:szCs w:val="24"/>
          <w:u w:val="single"/>
          <w:rtl/>
        </w:rPr>
        <w:t>תח"צ</w:t>
      </w:r>
      <w:proofErr w:type="spellEnd"/>
      <w:r w:rsidRPr="00070755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עבור </w:t>
      </w:r>
      <w:proofErr w:type="spellStart"/>
      <w:r w:rsidRPr="00070755">
        <w:rPr>
          <w:rFonts w:ascii="David" w:hAnsi="David" w:cs="David" w:hint="cs"/>
          <w:b/>
          <w:bCs/>
          <w:sz w:val="24"/>
          <w:szCs w:val="24"/>
          <w:u w:val="single"/>
          <w:rtl/>
        </w:rPr>
        <w:t>משהב"ט</w:t>
      </w:r>
      <w:proofErr w:type="spellEnd"/>
    </w:p>
    <w:p w14:paraId="00C31FA9" w14:textId="0436B38C" w:rsidR="00070755" w:rsidRDefault="00881B8A" w:rsidP="00070755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כידוע, פנינו למשרד התחבורה מספר פעמים בבקשה</w:t>
      </w:r>
      <w:r w:rsidR="00070755">
        <w:rPr>
          <w:rFonts w:ascii="David" w:hAnsi="David" w:cs="David" w:hint="cs"/>
          <w:sz w:val="24"/>
          <w:szCs w:val="24"/>
          <w:rtl/>
        </w:rPr>
        <w:t xml:space="preserve"> שלא לאפשר למפעילי </w:t>
      </w:r>
      <w:proofErr w:type="spellStart"/>
      <w:r w:rsidR="00070755">
        <w:rPr>
          <w:rFonts w:ascii="David" w:hAnsi="David" w:cs="David" w:hint="cs"/>
          <w:sz w:val="24"/>
          <w:szCs w:val="24"/>
          <w:rtl/>
        </w:rPr>
        <w:t>התח"צ</w:t>
      </w:r>
      <w:proofErr w:type="spellEnd"/>
      <w:r w:rsidR="00070755">
        <w:rPr>
          <w:rFonts w:ascii="David" w:hAnsi="David" w:cs="David" w:hint="cs"/>
          <w:sz w:val="24"/>
          <w:szCs w:val="24"/>
          <w:rtl/>
        </w:rPr>
        <w:t xml:space="preserve"> להפעיל הסעות מיוחדות עבור </w:t>
      </w:r>
      <w:proofErr w:type="spellStart"/>
      <w:r w:rsidR="00070755">
        <w:rPr>
          <w:rFonts w:ascii="David" w:hAnsi="David" w:cs="David" w:hint="cs"/>
          <w:sz w:val="24"/>
          <w:szCs w:val="24"/>
          <w:rtl/>
        </w:rPr>
        <w:t>משהב"ט</w:t>
      </w:r>
      <w:proofErr w:type="spellEnd"/>
      <w:r w:rsidR="00070755">
        <w:rPr>
          <w:rFonts w:ascii="David" w:hAnsi="David" w:cs="David" w:hint="cs"/>
          <w:sz w:val="24"/>
          <w:szCs w:val="24"/>
          <w:rtl/>
        </w:rPr>
        <w:t>.</w:t>
      </w:r>
    </w:p>
    <w:p w14:paraId="0F1417A0" w14:textId="56BA4389" w:rsidR="00070755" w:rsidRDefault="00070755" w:rsidP="00070755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lastRenderedPageBreak/>
        <w:t xml:space="preserve">פעולתם של מפעילי </w:t>
      </w:r>
      <w:proofErr w:type="spellStart"/>
      <w:r>
        <w:rPr>
          <w:rFonts w:ascii="David" w:hAnsi="David" w:cs="David" w:hint="cs"/>
          <w:sz w:val="24"/>
          <w:szCs w:val="24"/>
          <w:rtl/>
        </w:rPr>
        <w:t>התח"צ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בתחום זה, פוגעת פגיעה אנושה בשוק </w:t>
      </w:r>
      <w:proofErr w:type="spellStart"/>
      <w:r>
        <w:rPr>
          <w:rFonts w:ascii="David" w:hAnsi="David" w:cs="David" w:hint="cs"/>
          <w:sz w:val="24"/>
          <w:szCs w:val="24"/>
          <w:rtl/>
        </w:rPr>
        <w:t>ההסעים</w:t>
      </w:r>
      <w:proofErr w:type="spellEnd"/>
      <w:r>
        <w:rPr>
          <w:rFonts w:ascii="David" w:hAnsi="David" w:cs="David" w:hint="cs"/>
          <w:sz w:val="24"/>
          <w:szCs w:val="24"/>
          <w:rtl/>
        </w:rPr>
        <w:t>, שוק אשר נפגע קשות במלחמה.</w:t>
      </w:r>
    </w:p>
    <w:p w14:paraId="32C286B2" w14:textId="7D72C692" w:rsidR="00CE4BB1" w:rsidRDefault="00881B8A" w:rsidP="00F56F2B">
      <w:pPr>
        <w:pStyle w:val="a3"/>
        <w:numPr>
          <w:ilvl w:val="1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מנכ"ל משרד התחבורה הבטיח לבחון נושא זה ולהודיענו בהקדם בדבר החלטתו.</w:t>
      </w:r>
    </w:p>
    <w:p w14:paraId="19CF4B22" w14:textId="77777777" w:rsidR="00F56F2B" w:rsidRDefault="00F56F2B" w:rsidP="00F56F2B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683E0409" w14:textId="77777777" w:rsidR="00AD4BA7" w:rsidRDefault="00AD4BA7" w:rsidP="00F56F2B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2EF93077" w14:textId="12F1D325" w:rsidR="00F56F2B" w:rsidRDefault="00F56F2B" w:rsidP="00F56F2B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נמשיך בפעילות נמרצת למען חברי הארגון ונעדכנכם בהתאם.</w:t>
      </w:r>
    </w:p>
    <w:p w14:paraId="4FAAF9EF" w14:textId="77777777" w:rsidR="00F56F2B" w:rsidRDefault="00F56F2B" w:rsidP="00F56F2B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593D2D63" w14:textId="77777777" w:rsidR="00AD4BA7" w:rsidRDefault="00AD4BA7" w:rsidP="00F56F2B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5F614DE7" w14:textId="77777777" w:rsidR="00AD4BA7" w:rsidRDefault="00AD4BA7" w:rsidP="00F56F2B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34590840" w14:textId="77777777" w:rsidR="00AD4BA7" w:rsidRDefault="00AD4BA7" w:rsidP="00F56F2B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1467D20C" w14:textId="77777777" w:rsidR="00AD4BA7" w:rsidRDefault="00AD4BA7" w:rsidP="00F56F2B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70ECDBFF" w14:textId="3B4D99A1" w:rsidR="00AD4BA7" w:rsidRPr="00F56F2B" w:rsidRDefault="0010195D" w:rsidP="00F56F2B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35AD2E20" wp14:editId="4FCF3FBD">
            <wp:extent cx="956310" cy="703169"/>
            <wp:effectExtent l="0" t="0" r="0" b="1905"/>
            <wp:docPr id="25" name="תמונה 1" descr="תמונה שמכילה שרטוט, אומנות קווים, ציור, אומנות ילד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תמונה 1" descr="תמונה שמכילה שרטוט, אומנות קווים, ציור, אומנות ילדים&#10;&#10;התיאור נוצר באופן אוטומטי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9" cy="70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EEBE0" w14:textId="496AE677" w:rsidR="00CE4BB1" w:rsidRDefault="00CE4BB1" w:rsidP="00375227">
      <w:pPr>
        <w:ind w:left="4320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בכבוד רב,</w:t>
      </w:r>
    </w:p>
    <w:p w14:paraId="2D11370B" w14:textId="07081AC4" w:rsidR="00CE4BB1" w:rsidRDefault="00CE4BB1" w:rsidP="00375227">
      <w:pPr>
        <w:ind w:left="4320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דודי גיל, מנכ"ל</w:t>
      </w:r>
    </w:p>
    <w:p w14:paraId="1E287EB4" w14:textId="1B5A4298" w:rsidR="00CE4BB1" w:rsidRPr="00CE4BB1" w:rsidRDefault="00CE4BB1" w:rsidP="00375227">
      <w:pPr>
        <w:ind w:left="4320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ארגון חברות ההסעה בישראל</w:t>
      </w:r>
    </w:p>
    <w:p w14:paraId="67718A72" w14:textId="77777777" w:rsidR="00185501" w:rsidRPr="00AE66E0" w:rsidRDefault="00185501" w:rsidP="005312D6">
      <w:pPr>
        <w:ind w:firstLine="720"/>
        <w:rPr>
          <w:rFonts w:ascii="David" w:hAnsi="David" w:cs="David"/>
          <w:sz w:val="24"/>
          <w:szCs w:val="24"/>
        </w:rPr>
      </w:pPr>
    </w:p>
    <w:sectPr w:rsidR="00185501" w:rsidRPr="00AE66E0" w:rsidSect="00143100">
      <w:head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B608A" w14:textId="77777777" w:rsidR="005C007B" w:rsidRDefault="005C007B" w:rsidP="005842E0">
      <w:pPr>
        <w:spacing w:after="0" w:line="240" w:lineRule="auto"/>
      </w:pPr>
      <w:r>
        <w:separator/>
      </w:r>
    </w:p>
  </w:endnote>
  <w:endnote w:type="continuationSeparator" w:id="0">
    <w:p w14:paraId="0B2E3812" w14:textId="77777777" w:rsidR="005C007B" w:rsidRDefault="005C007B" w:rsidP="00584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CF59B" w14:textId="77777777" w:rsidR="005C007B" w:rsidRDefault="005C007B" w:rsidP="005842E0">
      <w:pPr>
        <w:spacing w:after="0" w:line="240" w:lineRule="auto"/>
      </w:pPr>
      <w:r>
        <w:separator/>
      </w:r>
    </w:p>
  </w:footnote>
  <w:footnote w:type="continuationSeparator" w:id="0">
    <w:p w14:paraId="6694FC22" w14:textId="77777777" w:rsidR="005C007B" w:rsidRDefault="005C007B" w:rsidP="00584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BBE95" w14:textId="1D27E859" w:rsidR="005842E0" w:rsidRPr="00297E76" w:rsidRDefault="00297E76" w:rsidP="00297E76">
    <w:pPr>
      <w:pStyle w:val="a5"/>
    </w:pPr>
    <w:r>
      <w:rPr>
        <w:noProof/>
      </w:rPr>
      <w:drawing>
        <wp:inline distT="0" distB="0" distL="0" distR="0" wp14:anchorId="1F0953D5" wp14:editId="43E1E061">
          <wp:extent cx="5096510" cy="1398905"/>
          <wp:effectExtent l="0" t="0" r="0" b="0"/>
          <wp:docPr id="1018391062" name="תמונה 1" descr="תמונה שמכילה טקסט, לוגו, צילום מסך, גופן&#10;&#10;התיאור נוצר באופן אוטומט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391062" name="תמונה 1" descr="תמונה שמכילה טקסט, לוגו, צילום מסך, גופן&#10;&#10;התיאור נוצר באופן אוטומטי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6510" cy="1398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58C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E584180"/>
    <w:multiLevelType w:val="hybridMultilevel"/>
    <w:tmpl w:val="AB2E8BCC"/>
    <w:lvl w:ilvl="0" w:tplc="35F8BF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9652E"/>
    <w:multiLevelType w:val="hybridMultilevel"/>
    <w:tmpl w:val="EB96706E"/>
    <w:lvl w:ilvl="0" w:tplc="C72A3E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AD8"/>
    <w:rsid w:val="00021AA6"/>
    <w:rsid w:val="00026666"/>
    <w:rsid w:val="00032A3C"/>
    <w:rsid w:val="00032AC8"/>
    <w:rsid w:val="00033D5A"/>
    <w:rsid w:val="00070755"/>
    <w:rsid w:val="000A2BF9"/>
    <w:rsid w:val="000A6CD3"/>
    <w:rsid w:val="000D6CCD"/>
    <w:rsid w:val="0010195D"/>
    <w:rsid w:val="00106363"/>
    <w:rsid w:val="00113DC7"/>
    <w:rsid w:val="0013121F"/>
    <w:rsid w:val="00134C4E"/>
    <w:rsid w:val="00143100"/>
    <w:rsid w:val="00185501"/>
    <w:rsid w:val="001947EC"/>
    <w:rsid w:val="001A603B"/>
    <w:rsid w:val="001B0448"/>
    <w:rsid w:val="001B3E9B"/>
    <w:rsid w:val="001F5A63"/>
    <w:rsid w:val="001F5FED"/>
    <w:rsid w:val="002112CE"/>
    <w:rsid w:val="00213D56"/>
    <w:rsid w:val="00236D7E"/>
    <w:rsid w:val="00266E52"/>
    <w:rsid w:val="00297E76"/>
    <w:rsid w:val="002B114D"/>
    <w:rsid w:val="002B189C"/>
    <w:rsid w:val="002C327C"/>
    <w:rsid w:val="002F2247"/>
    <w:rsid w:val="00322E92"/>
    <w:rsid w:val="00327DF2"/>
    <w:rsid w:val="00336110"/>
    <w:rsid w:val="00375227"/>
    <w:rsid w:val="003A1FC2"/>
    <w:rsid w:val="003A6646"/>
    <w:rsid w:val="003C5A28"/>
    <w:rsid w:val="003D2F14"/>
    <w:rsid w:val="00455620"/>
    <w:rsid w:val="00473D68"/>
    <w:rsid w:val="00482957"/>
    <w:rsid w:val="00483A34"/>
    <w:rsid w:val="004D1457"/>
    <w:rsid w:val="004E59BB"/>
    <w:rsid w:val="004F2A95"/>
    <w:rsid w:val="005114F3"/>
    <w:rsid w:val="00511F3D"/>
    <w:rsid w:val="005312D6"/>
    <w:rsid w:val="00534321"/>
    <w:rsid w:val="00544B8E"/>
    <w:rsid w:val="005842E0"/>
    <w:rsid w:val="00596BC8"/>
    <w:rsid w:val="005B0D56"/>
    <w:rsid w:val="005C007B"/>
    <w:rsid w:val="005E63BF"/>
    <w:rsid w:val="005F0420"/>
    <w:rsid w:val="00625163"/>
    <w:rsid w:val="00662302"/>
    <w:rsid w:val="00663FD6"/>
    <w:rsid w:val="00665AEA"/>
    <w:rsid w:val="00673EB6"/>
    <w:rsid w:val="00685D39"/>
    <w:rsid w:val="006A6F4E"/>
    <w:rsid w:val="006E2E1B"/>
    <w:rsid w:val="006F456F"/>
    <w:rsid w:val="006F4901"/>
    <w:rsid w:val="0071161A"/>
    <w:rsid w:val="00717937"/>
    <w:rsid w:val="0072536D"/>
    <w:rsid w:val="00761901"/>
    <w:rsid w:val="007742B2"/>
    <w:rsid w:val="00781B81"/>
    <w:rsid w:val="00795710"/>
    <w:rsid w:val="007B2389"/>
    <w:rsid w:val="007D1EA1"/>
    <w:rsid w:val="00806064"/>
    <w:rsid w:val="008153E7"/>
    <w:rsid w:val="00816E4B"/>
    <w:rsid w:val="00817380"/>
    <w:rsid w:val="008173B9"/>
    <w:rsid w:val="00852C01"/>
    <w:rsid w:val="0085618A"/>
    <w:rsid w:val="00864604"/>
    <w:rsid w:val="00881B8A"/>
    <w:rsid w:val="008B3FB6"/>
    <w:rsid w:val="008B5723"/>
    <w:rsid w:val="008D2210"/>
    <w:rsid w:val="008D739B"/>
    <w:rsid w:val="00902D20"/>
    <w:rsid w:val="00906DF3"/>
    <w:rsid w:val="009126ED"/>
    <w:rsid w:val="00925B38"/>
    <w:rsid w:val="00932196"/>
    <w:rsid w:val="00951CD7"/>
    <w:rsid w:val="00996944"/>
    <w:rsid w:val="009D7500"/>
    <w:rsid w:val="009E1BCD"/>
    <w:rsid w:val="009E4A9E"/>
    <w:rsid w:val="00A34660"/>
    <w:rsid w:val="00A461B9"/>
    <w:rsid w:val="00AC2162"/>
    <w:rsid w:val="00AD4BA7"/>
    <w:rsid w:val="00AE17F2"/>
    <w:rsid w:val="00AE1C1C"/>
    <w:rsid w:val="00AE66E0"/>
    <w:rsid w:val="00B16BB6"/>
    <w:rsid w:val="00B54B4B"/>
    <w:rsid w:val="00B63650"/>
    <w:rsid w:val="00B66D33"/>
    <w:rsid w:val="00B81DFF"/>
    <w:rsid w:val="00B90B24"/>
    <w:rsid w:val="00BA1B28"/>
    <w:rsid w:val="00BF5603"/>
    <w:rsid w:val="00C20363"/>
    <w:rsid w:val="00C279C3"/>
    <w:rsid w:val="00C91D55"/>
    <w:rsid w:val="00CA74C8"/>
    <w:rsid w:val="00CB79FF"/>
    <w:rsid w:val="00CD171A"/>
    <w:rsid w:val="00CE4BB1"/>
    <w:rsid w:val="00D05236"/>
    <w:rsid w:val="00D07C01"/>
    <w:rsid w:val="00D27DF7"/>
    <w:rsid w:val="00D44491"/>
    <w:rsid w:val="00D7025A"/>
    <w:rsid w:val="00D93ED2"/>
    <w:rsid w:val="00DB6468"/>
    <w:rsid w:val="00DC1270"/>
    <w:rsid w:val="00DD29DA"/>
    <w:rsid w:val="00DD5FEE"/>
    <w:rsid w:val="00DE5BB7"/>
    <w:rsid w:val="00E1023F"/>
    <w:rsid w:val="00E2589F"/>
    <w:rsid w:val="00E4778B"/>
    <w:rsid w:val="00E73796"/>
    <w:rsid w:val="00E8125F"/>
    <w:rsid w:val="00E82415"/>
    <w:rsid w:val="00EB5363"/>
    <w:rsid w:val="00ED6BD7"/>
    <w:rsid w:val="00F23A55"/>
    <w:rsid w:val="00F3671F"/>
    <w:rsid w:val="00F53685"/>
    <w:rsid w:val="00F56F2B"/>
    <w:rsid w:val="00F94132"/>
    <w:rsid w:val="00FB5B8A"/>
    <w:rsid w:val="00FD529E"/>
    <w:rsid w:val="00FD6AD8"/>
    <w:rsid w:val="00FF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F0522"/>
  <w15:chartTrackingRefBased/>
  <w15:docId w15:val="{459D3ECD-85B2-40CF-92A3-B8C627BD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AC2162"/>
    <w:pPr>
      <w:keepNext/>
      <w:keepLines/>
      <w:widowControl w:val="0"/>
      <w:spacing w:before="240" w:after="0" w:line="360" w:lineRule="auto"/>
      <w:ind w:left="340"/>
      <w:contextualSpacing/>
      <w:jc w:val="center"/>
      <w:outlineLvl w:val="0"/>
    </w:pPr>
    <w:rPr>
      <w:rFonts w:asciiTheme="majorHAnsi" w:eastAsiaTheme="majorEastAsia" w:hAnsiTheme="majorHAnsi" w:cs="David"/>
      <w:bCs/>
      <w:kern w:val="0"/>
      <w:sz w:val="32"/>
      <w:szCs w:val="3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2D6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18550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85501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5842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842E0"/>
  </w:style>
  <w:style w:type="paragraph" w:styleId="a7">
    <w:name w:val="footer"/>
    <w:basedOn w:val="a"/>
    <w:link w:val="a8"/>
    <w:uiPriority w:val="99"/>
    <w:unhideWhenUsed/>
    <w:rsid w:val="005842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5842E0"/>
  </w:style>
  <w:style w:type="character" w:styleId="a9">
    <w:name w:val="annotation reference"/>
    <w:basedOn w:val="a0"/>
    <w:uiPriority w:val="99"/>
    <w:semiHidden/>
    <w:unhideWhenUsed/>
    <w:rsid w:val="00902D20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902D20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rsid w:val="00902D2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02D20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902D20"/>
    <w:rPr>
      <w:b/>
      <w:bCs/>
      <w:sz w:val="20"/>
      <w:szCs w:val="20"/>
    </w:rPr>
  </w:style>
  <w:style w:type="character" w:customStyle="1" w:styleId="10">
    <w:name w:val="כותרת 1 תו"/>
    <w:basedOn w:val="a0"/>
    <w:link w:val="1"/>
    <w:uiPriority w:val="9"/>
    <w:rsid w:val="00AC2162"/>
    <w:rPr>
      <w:rFonts w:asciiTheme="majorHAnsi" w:eastAsiaTheme="majorEastAsia" w:hAnsiTheme="majorHAnsi" w:cs="David"/>
      <w:bCs/>
      <w:kern w:val="0"/>
      <w:sz w:val="32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f09a28-e1da-4a42-9837-c7bb46e77891">
      <Terms xmlns="http://schemas.microsoft.com/office/infopath/2007/PartnerControls"/>
    </lcf76f155ced4ddcb4097134ff3c332f>
    <TaxCatchAll xmlns="3b3a3a47-efe5-4b17-bc44-d3120713e98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250380DAC3A4E42AC086FA14D592813" ma:contentTypeVersion="14" ma:contentTypeDescription="צור מסמך חדש." ma:contentTypeScope="" ma:versionID="84bf1c07477621c16079e4a98bf2cba4">
  <xsd:schema xmlns:xsd="http://www.w3.org/2001/XMLSchema" xmlns:xs="http://www.w3.org/2001/XMLSchema" xmlns:p="http://schemas.microsoft.com/office/2006/metadata/properties" xmlns:ns2="3b3a3a47-efe5-4b17-bc44-d3120713e980" xmlns:ns3="9ef09a28-e1da-4a42-9837-c7bb46e77891" targetNamespace="http://schemas.microsoft.com/office/2006/metadata/properties" ma:root="true" ma:fieldsID="3c7394163920fbf3cbe6a9040b3a805b" ns2:_="" ns3:_="">
    <xsd:import namespace="3b3a3a47-efe5-4b17-bc44-d3120713e980"/>
    <xsd:import namespace="9ef09a28-e1da-4a42-9837-c7bb46e778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a3a47-efe5-4b17-bc44-d3120713e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951fc2a-af91-41d9-9ff5-8952782cc652}" ma:internalName="TaxCatchAll" ma:showField="CatchAllData" ma:web="3b3a3a47-efe5-4b17-bc44-d3120713e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09a28-e1da-4a42-9837-c7bb46e77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תגיות תמונה" ma:readOnly="false" ma:fieldId="{5cf76f15-5ced-4ddc-b409-7134ff3c332f}" ma:taxonomyMulti="true" ma:sspId="514300df-b86c-4ad3-9ee5-3511840300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CB31F-3746-49C2-841C-A30A0256F9DA}">
  <ds:schemaRefs>
    <ds:schemaRef ds:uri="http://schemas.microsoft.com/office/2006/metadata/properties"/>
    <ds:schemaRef ds:uri="http://schemas.microsoft.com/office/infopath/2007/PartnerControls"/>
    <ds:schemaRef ds:uri="9ef09a28-e1da-4a42-9837-c7bb46e77891"/>
    <ds:schemaRef ds:uri="3b3a3a47-efe5-4b17-bc44-d3120713e980"/>
  </ds:schemaRefs>
</ds:datastoreItem>
</file>

<file path=customXml/itemProps2.xml><?xml version="1.0" encoding="utf-8"?>
<ds:datastoreItem xmlns:ds="http://schemas.openxmlformats.org/officeDocument/2006/customXml" ds:itemID="{985A2784-2173-4FCC-8972-C29450E0E5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a3a47-efe5-4b17-bc44-d3120713e980"/>
    <ds:schemaRef ds:uri="9ef09a28-e1da-4a42-9837-c7bb46e77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E99D6D-F31C-4383-84C0-63F24A1C0C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754164-0FAC-4344-AE96-ED0712947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2970</Characters>
  <Application>Microsoft Office Word</Application>
  <DocSecurity>0</DocSecurity>
  <Lines>24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herzl rabanian</dc:creator>
  <cp:keywords/>
  <dc:description/>
  <cp:lastModifiedBy>keren gadish</cp:lastModifiedBy>
  <cp:revision>2</cp:revision>
  <dcterms:created xsi:type="dcterms:W3CDTF">2025-09-30T15:22:00Z</dcterms:created>
  <dcterms:modified xsi:type="dcterms:W3CDTF">2025-09-30T15:22:00Z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0x0101004250380DAC3A4E42AC086FA14D592813</vt:lpwstr>
  </property>
</Properties>
</file>