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DD54" w14:textId="77777777" w:rsidR="00952F74" w:rsidRDefault="00952F74" w:rsidP="00511CC1">
      <w:pPr>
        <w:pageBreakBefore/>
        <w:jc w:val="center"/>
        <w:rPr>
          <w:rFonts w:ascii="Tahoma" w:hAnsi="Tahoma" w:cs="David"/>
          <w:rtl/>
        </w:rPr>
      </w:pPr>
      <w:r>
        <w:rPr>
          <w:rFonts w:ascii="Tahoma" w:hAnsi="Tahoma" w:cs="David" w:hint="cs"/>
          <w:rtl/>
        </w:rPr>
        <w:drawing>
          <wp:inline distT="0" distB="0" distL="0" distR="0" wp14:anchorId="4B0CDD72" wp14:editId="652BFCE1">
            <wp:extent cx="523875" cy="647700"/>
            <wp:effectExtent l="0" t="0" r="9525" b="0"/>
            <wp:docPr id="2" name="תמונה 2" descr="סמל המדינה"/>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3875" cy="647700"/>
                    </a:xfrm>
                    <a:prstGeom prst="rect">
                      <a:avLst/>
                    </a:prstGeom>
                  </pic:spPr>
                </pic:pic>
              </a:graphicData>
            </a:graphic>
          </wp:inline>
        </w:drawing>
      </w:r>
    </w:p>
    <w:p w14:paraId="4B0CDD55" w14:textId="77777777" w:rsidR="00952F74" w:rsidRDefault="00952F74" w:rsidP="00952F74">
      <w:pPr>
        <w:jc w:val="center"/>
        <w:rPr>
          <w:rFonts w:ascii="Tahoma" w:hAnsi="Tahoma" w:cs="David"/>
          <w:bCs/>
          <w:color w:val="000080"/>
          <w:rtl/>
        </w:rPr>
      </w:pPr>
      <w:r>
        <w:rPr>
          <w:rFonts w:ascii="Tahoma" w:hAnsi="Tahoma" w:cs="David" w:hint="eastAsia"/>
          <w:bCs/>
          <w:color w:val="000080"/>
          <w:rtl/>
        </w:rPr>
        <w:t>הכנסת</w:t>
      </w:r>
    </w:p>
    <w:p w14:paraId="4B0CDD56" w14:textId="77777777" w:rsidR="00952F74" w:rsidRDefault="00952F74" w:rsidP="00952F74">
      <w:pPr>
        <w:jc w:val="right"/>
        <w:rPr>
          <w:rFonts w:ascii="Tahoma" w:hAnsi="Tahoma" w:cs="David"/>
          <w:bCs/>
          <w:color w:val="000080"/>
          <w:rtl/>
        </w:rPr>
      </w:pPr>
    </w:p>
    <w:p w14:paraId="4B0CDD57" w14:textId="77777777" w:rsidR="00952F74" w:rsidRDefault="00952F74" w:rsidP="00952F74">
      <w:pPr>
        <w:rPr>
          <w:rFonts w:ascii="Tahoma" w:hAnsi="Tahoma" w:cs="David"/>
          <w:rtl/>
        </w:rPr>
      </w:pPr>
    </w:p>
    <w:p w14:paraId="4B0CDD58" w14:textId="77777777" w:rsidR="00952F74" w:rsidRPr="000E1E30" w:rsidRDefault="00952F74" w:rsidP="00952F74">
      <w:pPr>
        <w:jc w:val="right"/>
        <w:rPr>
          <w:rFonts w:ascii="Tahoma" w:hAnsi="Tahoma" w:cs="David"/>
          <w:noProof w:val="0"/>
          <w:rtl/>
          <w:lang w:eastAsia="he-IL"/>
        </w:rPr>
      </w:pPr>
      <w:bookmarkStart w:id="0" w:name="Heb_Date"/>
      <w:r>
        <w:rPr>
          <w:rFonts w:ascii="Tahoma" w:hAnsi="Tahoma" w:cs="David" w:hint="cs"/>
          <w:noProof w:val="0"/>
          <w:sz w:val="24"/>
          <w:szCs w:val="24"/>
          <w:rtl/>
          <w:lang w:eastAsia="he-IL"/>
        </w:rPr>
        <w:t>כ"ה באייר התשפ"ו</w:t>
      </w:r>
      <w:bookmarkEnd w:id="0"/>
    </w:p>
    <w:p w14:paraId="4B0CDD59" w14:textId="77777777" w:rsidR="00952F74" w:rsidRPr="000E1E30" w:rsidRDefault="00952F74" w:rsidP="00952F74">
      <w:pPr>
        <w:jc w:val="right"/>
        <w:rPr>
          <w:rFonts w:ascii="Tahoma" w:hAnsi="Tahoma" w:cs="David"/>
          <w:noProof w:val="0"/>
          <w:rtl/>
          <w:lang w:eastAsia="he-IL"/>
        </w:rPr>
      </w:pPr>
      <w:bookmarkStart w:id="1" w:name="Eng_Date"/>
      <w:r>
        <w:rPr>
          <w:rFonts w:ascii="Tahoma" w:hAnsi="Tahoma" w:cs="David" w:hint="cs"/>
          <w:noProof w:val="0"/>
          <w:sz w:val="24"/>
          <w:szCs w:val="24"/>
          <w:rtl/>
          <w:lang w:eastAsia="he-IL"/>
        </w:rPr>
        <w:t>12 במאי, 2026</w:t>
      </w:r>
      <w:bookmarkEnd w:id="1"/>
      <w:r w:rsidRPr="000E1E30">
        <w:rPr>
          <w:rFonts w:ascii="Tahoma" w:hAnsi="Tahoma" w:cs="David" w:hint="cs"/>
          <w:noProof w:val="0"/>
          <w:rtl/>
          <w:lang w:eastAsia="he-IL"/>
        </w:rPr>
        <w:t xml:space="preserve"> </w:t>
      </w:r>
    </w:p>
    <w:p w14:paraId="4B0CDD5A" w14:textId="77777777" w:rsidR="00952F74" w:rsidRPr="001C664C" w:rsidRDefault="00952F74" w:rsidP="00952F74">
      <w:pPr>
        <w:bidi w:val="0"/>
        <w:rPr>
          <w:rFonts w:ascii="Tahoma" w:hAnsi="Tahoma" w:cs="David"/>
          <w:b/>
          <w:bCs/>
          <w:sz w:val="24"/>
          <w:szCs w:val="24"/>
          <w:u w:val="single"/>
        </w:rPr>
      </w:pPr>
      <w:bookmarkStart w:id="2" w:name="AGN_Num"/>
      <w:r>
        <w:rPr>
          <w:rFonts w:ascii="Tahoma" w:hAnsi="Tahoma" w:cs="David" w:hint="cs"/>
          <w:b/>
          <w:bCs/>
          <w:sz w:val="24"/>
          <w:szCs w:val="24"/>
          <w:u w:val="single"/>
          <w:rtl/>
        </w:rPr>
        <w:t>6975</w:t>
      </w:r>
      <w:bookmarkEnd w:id="2"/>
      <w:r w:rsidRPr="001C664C">
        <w:rPr>
          <w:rFonts w:ascii="Tahoma" w:hAnsi="Tahoma" w:cs="David"/>
          <w:b/>
          <w:bCs/>
          <w:sz w:val="24"/>
          <w:szCs w:val="24"/>
          <w:u w:val="single"/>
        </w:rPr>
        <w:t xml:space="preserve"> </w:t>
      </w:r>
    </w:p>
    <w:p w14:paraId="4B0CDD5B" w14:textId="77777777" w:rsidR="00952F74" w:rsidRDefault="00952F74" w:rsidP="00952F74">
      <w:pPr>
        <w:rPr>
          <w:rFonts w:ascii="Tahoma" w:hAnsi="Tahoma" w:cs="David"/>
          <w:sz w:val="24"/>
          <w:szCs w:val="24"/>
          <w:rtl/>
        </w:rPr>
      </w:pPr>
    </w:p>
    <w:p w14:paraId="4B0CDD5C" w14:textId="77777777" w:rsidR="00952F74" w:rsidRPr="00466F42" w:rsidRDefault="00952F74" w:rsidP="00952F74">
      <w:pPr>
        <w:rPr>
          <w:rFonts w:ascii="Tahoma" w:hAnsi="Tahoma" w:cs="David"/>
          <w:sz w:val="24"/>
          <w:szCs w:val="24"/>
          <w:rtl/>
        </w:rPr>
      </w:pPr>
      <w:r w:rsidRPr="00466F42">
        <w:rPr>
          <w:rFonts w:ascii="Tahoma" w:hAnsi="Tahoma" w:cs="David" w:hint="cs"/>
          <w:sz w:val="24"/>
          <w:szCs w:val="24"/>
          <w:rtl/>
        </w:rPr>
        <w:t>לכבוד</w:t>
      </w:r>
    </w:p>
    <w:p w14:paraId="4B0CDD5D" w14:textId="77777777" w:rsidR="00952F74" w:rsidRPr="00466F42" w:rsidRDefault="00952F74" w:rsidP="00952F74">
      <w:pPr>
        <w:rPr>
          <w:rFonts w:ascii="Tahoma" w:hAnsi="Tahoma" w:cs="David"/>
          <w:sz w:val="24"/>
          <w:szCs w:val="24"/>
          <w:rtl/>
        </w:rPr>
      </w:pPr>
    </w:p>
    <w:p w14:paraId="4B0CDD5E" w14:textId="77777777" w:rsidR="00952F74" w:rsidRPr="00466F42" w:rsidRDefault="00952F74" w:rsidP="00952F74">
      <w:pPr>
        <w:rPr>
          <w:rFonts w:ascii="Tahoma" w:hAnsi="Tahoma" w:cs="David"/>
          <w:sz w:val="24"/>
          <w:szCs w:val="24"/>
          <w:rtl/>
        </w:rPr>
      </w:pPr>
      <w:r w:rsidRPr="00466F42">
        <w:rPr>
          <w:rFonts w:ascii="Tahoma" w:hAnsi="Tahoma" w:cs="David" w:hint="cs"/>
          <w:sz w:val="24"/>
          <w:szCs w:val="24"/>
          <w:rtl/>
        </w:rPr>
        <w:t xml:space="preserve">יו"ר הכנסת, ח"כ </w:t>
      </w:r>
      <w:bookmarkStart w:id="3" w:name="AGN_Yor_Name"/>
      <w:r>
        <w:rPr>
          <w:rFonts w:ascii="Tahoma" w:hAnsi="Tahoma" w:cs="David" w:hint="cs"/>
          <w:sz w:val="24"/>
          <w:szCs w:val="24"/>
          <w:rtl/>
        </w:rPr>
        <w:t>אמיר אוחנה</w:t>
      </w:r>
      <w:bookmarkEnd w:id="3"/>
    </w:p>
    <w:p w14:paraId="4B0CDD5F" w14:textId="77777777" w:rsidR="00952F74" w:rsidRPr="00466F42" w:rsidRDefault="00952F74" w:rsidP="00952F74">
      <w:pPr>
        <w:rPr>
          <w:rFonts w:ascii="Tahoma" w:hAnsi="Tahoma" w:cs="David"/>
          <w:sz w:val="24"/>
          <w:szCs w:val="24"/>
          <w:rtl/>
        </w:rPr>
      </w:pPr>
    </w:p>
    <w:p w14:paraId="4B0CDD60" w14:textId="77777777" w:rsidR="00952F74" w:rsidRDefault="00952F74" w:rsidP="00952F74">
      <w:pPr>
        <w:rPr>
          <w:rFonts w:ascii="Tahoma" w:hAnsi="Tahoma" w:cs="David"/>
          <w:sz w:val="24"/>
          <w:szCs w:val="24"/>
          <w:rtl/>
        </w:rPr>
      </w:pPr>
      <w:bookmarkStart w:id="4" w:name="AGN_Yor_Gender"/>
      <w:r>
        <w:rPr>
          <w:rFonts w:ascii="Tahoma" w:hAnsi="Tahoma" w:cs="David" w:hint="cs"/>
          <w:sz w:val="24"/>
          <w:szCs w:val="24"/>
          <w:rtl/>
        </w:rPr>
        <w:t>אדוני היושב ראש</w:t>
      </w:r>
      <w:bookmarkEnd w:id="4"/>
      <w:r w:rsidRPr="00466F42">
        <w:rPr>
          <w:rFonts w:ascii="Tahoma" w:hAnsi="Tahoma" w:cs="David" w:hint="cs"/>
          <w:sz w:val="24"/>
          <w:szCs w:val="24"/>
          <w:rtl/>
        </w:rPr>
        <w:t>,</w:t>
      </w:r>
    </w:p>
    <w:p w14:paraId="4B0CDD61" w14:textId="77777777" w:rsidR="00952F74" w:rsidRDefault="00952F74" w:rsidP="00952F74">
      <w:pPr>
        <w:rPr>
          <w:rFonts w:ascii="Tahoma" w:hAnsi="Tahoma" w:cs="David"/>
          <w:sz w:val="24"/>
          <w:szCs w:val="24"/>
          <w:rtl/>
        </w:rPr>
      </w:pPr>
    </w:p>
    <w:p w14:paraId="4B0CDD62" w14:textId="77777777" w:rsidR="00952F74" w:rsidRPr="00466F42" w:rsidRDefault="00952F74" w:rsidP="00952F74">
      <w:pPr>
        <w:rPr>
          <w:rFonts w:ascii="Tahoma" w:hAnsi="Tahoma" w:cs="David"/>
          <w:sz w:val="24"/>
          <w:szCs w:val="24"/>
          <w:rtl/>
        </w:rPr>
      </w:pPr>
    </w:p>
    <w:p w14:paraId="4B0CDD63" w14:textId="0176ED66" w:rsidR="00952F74" w:rsidRPr="00466F42" w:rsidRDefault="00952F74" w:rsidP="008879A3">
      <w:pPr>
        <w:rPr>
          <w:rFonts w:ascii="Tahoma" w:hAnsi="Tahoma" w:cs="David"/>
          <w:sz w:val="24"/>
          <w:szCs w:val="24"/>
          <w:rtl/>
        </w:rPr>
      </w:pPr>
      <w:r w:rsidRPr="00466F42">
        <w:rPr>
          <w:rFonts w:ascii="Tahoma" w:hAnsi="Tahoma" w:cs="David" w:hint="cs"/>
          <w:sz w:val="24"/>
          <w:szCs w:val="24"/>
          <w:rtl/>
        </w:rPr>
        <w:t>אבקש להעלות על סדר יומה של הכנסת:</w:t>
      </w:r>
    </w:p>
    <w:p w14:paraId="4B0CDD64" w14:textId="77777777" w:rsidR="00952F74" w:rsidRDefault="00952F74" w:rsidP="00952F74">
      <w:pPr>
        <w:rPr>
          <w:rFonts w:ascii="Tahoma" w:hAnsi="Tahoma" w:cs="David"/>
          <w:sz w:val="24"/>
          <w:szCs w:val="24"/>
          <w:u w:val="single"/>
          <w:rtl/>
        </w:rPr>
      </w:pPr>
      <w:bookmarkStart w:id="5" w:name="AGN_Subject"/>
      <w:r>
        <w:rPr>
          <w:rFonts w:ascii="Tahoma" w:hAnsi="Tahoma" w:cs="David" w:hint="cs"/>
          <w:sz w:val="24"/>
          <w:szCs w:val="24"/>
          <w:u w:val="single"/>
          <w:rtl/>
        </w:rPr>
        <w:t>הצעה דחופה לסדר היום בנושא: היעדר פתרון ביטוחי לעסקים תחת איומי פרוטקשן</w:t>
      </w:r>
      <w:r>
        <w:br/>
      </w:r>
      <w:bookmarkEnd w:id="5"/>
    </w:p>
    <w:p w14:paraId="4B0CDD65" w14:textId="77777777" w:rsidR="00952F74" w:rsidRDefault="00952F74" w:rsidP="00952F74">
      <w:pPr>
        <w:rPr>
          <w:rFonts w:ascii="Tahoma" w:hAnsi="Tahoma" w:cs="David"/>
          <w:sz w:val="24"/>
          <w:szCs w:val="24"/>
          <w:u w:val="single"/>
          <w:rtl/>
        </w:rPr>
      </w:pPr>
    </w:p>
    <w:p w14:paraId="4B0CDD66" w14:textId="77777777" w:rsidR="00952F74" w:rsidRPr="0001120F" w:rsidRDefault="00952F74" w:rsidP="00952F74">
      <w:pPr>
        <w:rPr>
          <w:rFonts w:ascii="Tahoma" w:hAnsi="Tahoma" w:cs="David"/>
          <w:sz w:val="24"/>
          <w:szCs w:val="24"/>
          <w:u w:val="single"/>
          <w:rtl/>
        </w:rPr>
      </w:pPr>
    </w:p>
    <w:p w14:paraId="4B0CDD67" w14:textId="77777777" w:rsidR="00952F74" w:rsidRDefault="00952F74" w:rsidP="00952F74">
      <w:pPr>
        <w:rPr>
          <w:rFonts w:ascii="Tahoma" w:hAnsi="Tahoma" w:cs="David"/>
          <w:sz w:val="24"/>
          <w:szCs w:val="24"/>
          <w:u w:val="single"/>
          <w:rtl/>
        </w:rPr>
      </w:pPr>
      <w:r w:rsidRPr="00035C14">
        <w:rPr>
          <w:rFonts w:ascii="Tahoma" w:hAnsi="Tahoma" w:cs="David" w:hint="cs"/>
          <w:sz w:val="24"/>
          <w:szCs w:val="24"/>
          <w:u w:val="single"/>
          <w:rtl/>
        </w:rPr>
        <w:t>דברי הסבר</w:t>
      </w:r>
      <w:r w:rsidRPr="00035C14">
        <w:rPr>
          <w:rFonts w:ascii="Tahoma" w:hAnsi="Tahoma" w:cs="David" w:hint="cs"/>
          <w:sz w:val="24"/>
          <w:szCs w:val="24"/>
          <w:rtl/>
        </w:rPr>
        <w:t>:</w:t>
      </w:r>
    </w:p>
    <w:p w14:paraId="4B0CDD68" w14:textId="77777777" w:rsidR="00952F74" w:rsidRPr="00035C14" w:rsidRDefault="00952F74" w:rsidP="00952F74">
      <w:pPr>
        <w:rPr>
          <w:rFonts w:ascii="Tahoma" w:hAnsi="Tahoma" w:cs="David"/>
          <w:sz w:val="24"/>
          <w:szCs w:val="24"/>
          <w:rtl/>
        </w:rPr>
      </w:pPr>
      <w:bookmarkStart w:id="6" w:name="AGN_Description"/>
      <w:r>
        <w:rPr>
          <w:rFonts w:ascii="Tahoma" w:hAnsi="Tahoma" w:cs="David" w:hint="cs"/>
          <w:sz w:val="24"/>
          <w:szCs w:val="24"/>
          <w:rtl/>
        </w:rPr>
        <w:t>ביום 12.05.2026 התקיים בוועדת הכלכלה דיון חירום בנושא מצוקת הביטוח של עסקים הפועלים תחת איומי סחיטה מצד ארגוני פשיעה. בדיון עלתה תמונה קשה: עסקים שכבר נפגעו מפרוטקשן מוצאים עצמם בפני ביטול כיסוי ביטוחי, ללא מענה ממשלתי ברור, ובסכנת קריסה כלכלית מיידית.</w:t>
      </w:r>
      <w:r>
        <w:br/>
      </w:r>
      <w:r>
        <w:rPr>
          <w:rFonts w:ascii="Tahoma" w:hAnsi="Tahoma" w:cs="David" w:hint="cs"/>
          <w:sz w:val="24"/>
          <w:szCs w:val="24"/>
          <w:rtl/>
        </w:rPr>
        <w:t>במהלך הדיון הוצג מקרהו של מושיקו סגל, בעל חברת הסעות מהצפון, שסיפר כי לאחר הצתת שלושה אוטובוסים, ירי על אוטובוס נוסף והצתת רכבו הפרטי, הודיעה חברת הביטוח כי בתוך 21 יום יבוטל הכיסוי לנזק בזדון. לדבריו, משמעות הדבר היא סגירת העסק ופיטורי כ־100 עובדים.</w:t>
      </w:r>
      <w:r>
        <w:br/>
      </w:r>
      <w:r>
        <w:rPr>
          <w:rFonts w:ascii="Tahoma" w:hAnsi="Tahoma" w:cs="David" w:hint="cs"/>
          <w:sz w:val="24"/>
          <w:szCs w:val="24"/>
          <w:rtl/>
        </w:rPr>
        <w:t>כאשר עסק מאוים אינו יכול לקבל ביטוח, הוא מאבד גם את יכולתו לקבל אשראי, להמשיך להפעיל שירותים חיוניים ולשמור על פרנסת עובדיו. בפועל, עסקים שנפגעים מארגוני פשיעה נענשים פעם נוספת בשל היעדר פתרון מערכתי.</w:t>
      </w:r>
      <w:r>
        <w:br/>
      </w:r>
      <w:r>
        <w:rPr>
          <w:rFonts w:ascii="Tahoma" w:hAnsi="Tahoma" w:cs="David" w:hint="cs"/>
          <w:sz w:val="24"/>
          <w:szCs w:val="24"/>
          <w:rtl/>
        </w:rPr>
        <w:t>על הממשלה לגבש פתרון מיידי, בין באמצעות חברת "ענבל", קרן ייעודית או מנגנון ממשלתי חלופי, שיאפשר לעסקים מאוימים להמשיך לפעול, לצד המשך המאבק באכיפה ובמיגור תופעת הפרוטקשן.</w:t>
      </w:r>
      <w:r>
        <w:br/>
      </w:r>
      <w:r>
        <w:rPr>
          <w:rFonts w:ascii="Tahoma" w:hAnsi="Tahoma" w:cs="David" w:hint="cs"/>
          <w:sz w:val="24"/>
          <w:szCs w:val="24"/>
          <w:rtl/>
        </w:rPr>
        <w:t xml:space="preserve">לאור חומרת הדברים שעלו בדיון והשלכותיהם הכלכליות, הביטחוניות והחברתיות, אבקש להעלות את הנושא בדחיפות על סדר יומה של הכנסת. </w:t>
      </w:r>
      <w:bookmarkEnd w:id="6"/>
    </w:p>
    <w:p w14:paraId="4B0CDD69" w14:textId="77777777" w:rsidR="00952F74" w:rsidRDefault="00952F74" w:rsidP="00952F74">
      <w:pPr>
        <w:pStyle w:val="9"/>
        <w:jc w:val="right"/>
        <w:rPr>
          <w:rFonts w:cs="David"/>
          <w:sz w:val="24"/>
          <w:szCs w:val="24"/>
          <w:rtl/>
        </w:rPr>
      </w:pPr>
    </w:p>
    <w:p w14:paraId="4B0CDD6A" w14:textId="77777777" w:rsidR="00952F74" w:rsidRPr="00035C14" w:rsidRDefault="00952F74" w:rsidP="00952F74">
      <w:pPr>
        <w:rPr>
          <w:rtl/>
        </w:rPr>
      </w:pPr>
    </w:p>
    <w:p w14:paraId="4B0CDD6B" w14:textId="77777777" w:rsidR="00952F74" w:rsidRDefault="00952F74" w:rsidP="00952F74">
      <w:pPr>
        <w:pStyle w:val="9"/>
        <w:jc w:val="right"/>
        <w:rPr>
          <w:rFonts w:cs="David"/>
          <w:sz w:val="24"/>
          <w:szCs w:val="24"/>
          <w:rtl/>
        </w:rPr>
      </w:pPr>
    </w:p>
    <w:p w14:paraId="4B0CDD6C" w14:textId="77777777" w:rsidR="00952F74" w:rsidRDefault="00952F74" w:rsidP="00952F74">
      <w:pPr>
        <w:pStyle w:val="9"/>
        <w:jc w:val="right"/>
        <w:rPr>
          <w:rFonts w:cs="David"/>
          <w:sz w:val="24"/>
          <w:szCs w:val="24"/>
          <w:rtl/>
        </w:rPr>
      </w:pPr>
    </w:p>
    <w:p w14:paraId="4B0CDD6D" w14:textId="77777777" w:rsidR="00952F74" w:rsidRDefault="00952F74" w:rsidP="00952F74">
      <w:pPr>
        <w:pStyle w:val="9"/>
        <w:bidi w:val="0"/>
        <w:rPr>
          <w:rFonts w:cs="David"/>
          <w:sz w:val="24"/>
          <w:szCs w:val="24"/>
          <w:rtl/>
        </w:rPr>
      </w:pPr>
      <w:r w:rsidRPr="00466F42">
        <w:rPr>
          <w:rFonts w:cs="David" w:hint="cs"/>
          <w:sz w:val="24"/>
          <w:szCs w:val="24"/>
          <w:rtl/>
        </w:rPr>
        <w:t>בכבוד רב,</w:t>
      </w:r>
    </w:p>
    <w:p w14:paraId="4B0CDD6E" w14:textId="77777777" w:rsidR="00952F74" w:rsidRPr="005825C4" w:rsidRDefault="00952F74" w:rsidP="00952F74">
      <w:pPr>
        <w:bidi w:val="0"/>
        <w:rPr>
          <w:rFonts w:cs="David"/>
          <w:rtl/>
        </w:rPr>
      </w:pPr>
      <w:bookmarkStart w:id="7" w:name="PM_Gender"/>
      <w:r>
        <w:rPr>
          <w:rFonts w:cs="David" w:hint="cs"/>
          <w:sz w:val="24"/>
          <w:szCs w:val="24"/>
          <w:rtl/>
        </w:rPr>
        <w:t>חבר הכנסת</w:t>
      </w:r>
      <w:bookmarkEnd w:id="7"/>
      <w:r>
        <w:rPr>
          <w:rFonts w:cs="David" w:hint="cs"/>
          <w:sz w:val="24"/>
          <w:szCs w:val="24"/>
          <w:rtl/>
        </w:rPr>
        <w:t xml:space="preserve"> </w:t>
      </w:r>
      <w:bookmarkStart w:id="8" w:name="PM_Name"/>
      <w:r>
        <w:rPr>
          <w:rFonts w:cs="David" w:hint="cs"/>
          <w:sz w:val="24"/>
          <w:szCs w:val="24"/>
          <w:rtl/>
        </w:rPr>
        <w:t>סימון דוידסון</w:t>
      </w:r>
      <w:bookmarkEnd w:id="8"/>
    </w:p>
    <w:p w14:paraId="4B0CDD6F" w14:textId="77777777" w:rsidR="00952F74" w:rsidRPr="00334667" w:rsidRDefault="00952F74" w:rsidP="00952F74">
      <w:pPr>
        <w:bidi w:val="0"/>
        <w:rPr>
          <w:rFonts w:ascii="Tahoma" w:hAnsi="Tahoma" w:cs="David"/>
        </w:rPr>
      </w:pPr>
    </w:p>
    <w:p w14:paraId="4B0CDD70" w14:textId="77777777" w:rsidR="00952F74" w:rsidRPr="00334667" w:rsidRDefault="00952F74" w:rsidP="00952F74">
      <w:pPr>
        <w:pStyle w:val="9"/>
        <w:rPr>
          <w:rFonts w:cs="David"/>
          <w:rtl/>
        </w:rPr>
      </w:pPr>
    </w:p>
    <w:p w14:paraId="4B0CDD71" w14:textId="77777777" w:rsidR="007A01CE" w:rsidRPr="00952F74" w:rsidRDefault="007A01CE" w:rsidP="00952F74"/>
    <w:sectPr w:rsidR="007A01CE" w:rsidRPr="00952F74">
      <w:endnotePr>
        <w:numFmt w:val="lowerLetter"/>
      </w:endnotePr>
      <w:pgSz w:w="11906" w:h="16838"/>
      <w:pgMar w:top="1440" w:right="1800" w:bottom="1440" w:left="1800"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F74"/>
    <w:rsid w:val="00393547"/>
    <w:rsid w:val="00437AB3"/>
    <w:rsid w:val="00511CC1"/>
    <w:rsid w:val="006210C2"/>
    <w:rsid w:val="00725D3D"/>
    <w:rsid w:val="007A01CE"/>
    <w:rsid w:val="008879A3"/>
    <w:rsid w:val="00952F74"/>
    <w:rsid w:val="009C075A"/>
    <w:rsid w:val="00A84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DD54"/>
  <w15:docId w15:val="{C3B11D3B-5392-4D91-8E68-CF3002FD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F74"/>
    <w:pPr>
      <w:bidi/>
      <w:spacing w:after="0" w:line="240" w:lineRule="auto"/>
    </w:pPr>
    <w:rPr>
      <w:rFonts w:ascii="Times New Roman" w:eastAsia="Times New Roman" w:hAnsi="Times New Roman" w:cs="Times New Roman"/>
      <w:noProof/>
      <w:sz w:val="28"/>
      <w:szCs w:val="28"/>
    </w:rPr>
  </w:style>
  <w:style w:type="paragraph" w:styleId="9">
    <w:name w:val="heading 9"/>
    <w:basedOn w:val="a"/>
    <w:next w:val="a"/>
    <w:link w:val="90"/>
    <w:qFormat/>
    <w:rsid w:val="00952F74"/>
    <w:pPr>
      <w:keepNext/>
      <w:ind w:left="84" w:firstLine="5"/>
      <w:outlineLvl w:val="8"/>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כותרת 9 תו"/>
    <w:basedOn w:val="a0"/>
    <w:link w:val="9"/>
    <w:rsid w:val="00952F74"/>
    <w:rPr>
      <w:rFonts w:ascii="Tahoma" w:eastAsia="Times New Roman" w:hAnsi="Tahoma" w:cs="Times New Roman"/>
      <w:noProof/>
      <w:sz w:val="28"/>
      <w:szCs w:val="28"/>
    </w:rPr>
  </w:style>
  <w:style w:type="paragraph" w:styleId="a3">
    <w:name w:val="Balloon Text"/>
    <w:basedOn w:val="a"/>
    <w:link w:val="a4"/>
    <w:uiPriority w:val="99"/>
    <w:semiHidden/>
    <w:unhideWhenUsed/>
    <w:rsid w:val="00511CC1"/>
    <w:rPr>
      <w:rFonts w:ascii="Tahoma" w:hAnsi="Tahoma" w:cs="Tahoma"/>
      <w:sz w:val="16"/>
      <w:szCs w:val="16"/>
    </w:rPr>
  </w:style>
  <w:style w:type="character" w:customStyle="1" w:styleId="a4">
    <w:name w:val="טקסט בלונים תו"/>
    <w:basedOn w:val="a0"/>
    <w:link w:val="a3"/>
    <w:uiPriority w:val="99"/>
    <w:semiHidden/>
    <w:rsid w:val="00511CC1"/>
    <w:rPr>
      <w:rFonts w:ascii="Tahoma" w:eastAsia="Times New Roman"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1A9F6F4D1B70A3448CB576E12E7404DD" ma:contentTypeVersion="" ma:contentTypeDescription="צור מסמך חדש." ma:contentTypeScope="" ma:versionID="4e0a5dcaf88c223f4db55bdff883273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C8521-98FC-42CF-BCCF-FB1B5CF1A5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347B60-13D7-4DDA-AC45-77705F988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1F6F45-C753-4B37-AEC2-39D40EEC4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1054</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הצעה לסדר-היום של חבר כנסת</vt:lpstr>
      <vt:lpstr/>
    </vt:vector>
  </TitlesOfParts>
  <Company>HP</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לסדר-היום של חבר כנסת</dc:title>
  <dc:creator>Yafa Gross</dc:creator>
  <cp:lastModifiedBy>keren gadish</cp:lastModifiedBy>
  <cp:revision>2</cp:revision>
  <dcterms:created xsi:type="dcterms:W3CDTF">2026-05-13T07:21:00Z</dcterms:created>
  <dcterms:modified xsi:type="dcterms:W3CDTF">2026-05-13T07:21:00Z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0x0101001A9F6F4D1B70A3448CB576E12E7404DD</vt:lpwstr>
  </property>
  <property fmtid="{D5CDD505-2E9C-101B-9397-08002B2CF9AE}" pid="3" name="_dlc_DocIdItemGuid">
    <vt:lpwstr>80aa8c7b-315c-4a78-b833-e931b09d14e0</vt:lpwstr>
  </property>
  <property fmtid="{D5CDD505-2E9C-101B-9397-08002B2CF9AE}" pid="4" name="SanhedrinDocumentType">
    <vt:r8>17</vt:r8>
  </property>
  <property fmtid="{D5CDD505-2E9C-101B-9397-08002B2CF9AE}" pid="5" name="SanhedrinItemID">
    <vt:r8>2243074</vt:r8>
  </property>
</Properties>
</file>